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945" w:rsidRPr="00F86945" w:rsidRDefault="00A7291C" w:rsidP="00F86945">
      <w:pPr>
        <w:spacing w:after="200" w:line="360" w:lineRule="auto"/>
        <w:rPr>
          <w:rFonts w:eastAsia="Calibri" w:cs="Arial"/>
          <w:b/>
          <w:sz w:val="20"/>
          <w:lang w:eastAsia="en-US"/>
        </w:rPr>
      </w:pPr>
      <w:r>
        <w:rPr>
          <w:rFonts w:eastAsia="Calibri" w:cs="Arial"/>
          <w:b/>
          <w:sz w:val="20"/>
          <w:lang w:eastAsia="en-US"/>
        </w:rPr>
        <w:t xml:space="preserve">Załącznik Nr 3 do </w:t>
      </w:r>
      <w:bookmarkStart w:id="0" w:name="_GoBack"/>
      <w:bookmarkEnd w:id="0"/>
      <w:r w:rsidR="006E3981" w:rsidRPr="006E3981">
        <w:rPr>
          <w:b/>
          <w:sz w:val="22"/>
          <w:szCs w:val="22"/>
        </w:rPr>
        <w:t xml:space="preserve">Umowy </w:t>
      </w:r>
      <w:r>
        <w:rPr>
          <w:b/>
          <w:sz w:val="22"/>
          <w:szCs w:val="22"/>
        </w:rPr>
        <w:t>………………….…..</w:t>
      </w:r>
      <w:r w:rsidR="006E3981" w:rsidRPr="006E3981">
        <w:rPr>
          <w:b/>
          <w:sz w:val="22"/>
          <w:szCs w:val="22"/>
        </w:rPr>
        <w:t xml:space="preserve"> z dnia </w:t>
      </w:r>
      <w:r>
        <w:rPr>
          <w:b/>
          <w:sz w:val="22"/>
          <w:szCs w:val="22"/>
        </w:rPr>
        <w:t>…………………….</w:t>
      </w:r>
      <w:r w:rsidR="006E3981" w:rsidRPr="006E3981">
        <w:rPr>
          <w:b/>
          <w:sz w:val="22"/>
          <w:szCs w:val="22"/>
        </w:rPr>
        <w:t xml:space="preserve"> roku</w:t>
      </w:r>
    </w:p>
    <w:p w:rsidR="00DE0413" w:rsidRPr="003F776F" w:rsidRDefault="00DE0413" w:rsidP="00DE0413">
      <w:pPr>
        <w:widowControl w:val="0"/>
        <w:autoSpaceDE w:val="0"/>
        <w:autoSpaceDN w:val="0"/>
        <w:adjustRightInd w:val="0"/>
        <w:spacing w:line="276" w:lineRule="auto"/>
        <w:rPr>
          <w:rFonts w:cs="Arial"/>
          <w:b/>
          <w:sz w:val="22"/>
          <w:szCs w:val="22"/>
        </w:rPr>
      </w:pPr>
    </w:p>
    <w:p w:rsidR="00DE0413" w:rsidRPr="003F776F" w:rsidRDefault="00DE0413" w:rsidP="003F776F">
      <w:pPr>
        <w:widowControl w:val="0"/>
        <w:autoSpaceDE w:val="0"/>
        <w:autoSpaceDN w:val="0"/>
        <w:adjustRightInd w:val="0"/>
        <w:spacing w:line="276" w:lineRule="auto"/>
        <w:jc w:val="center"/>
        <w:rPr>
          <w:rFonts w:cs="Arial"/>
          <w:b/>
          <w:sz w:val="22"/>
          <w:szCs w:val="22"/>
        </w:rPr>
      </w:pPr>
      <w:r w:rsidRPr="003F776F">
        <w:rPr>
          <w:rFonts w:cs="Arial"/>
          <w:b/>
          <w:sz w:val="22"/>
          <w:szCs w:val="22"/>
        </w:rPr>
        <w:t>Dokument określający zasady bezpiecznego wykonywania prac</w:t>
      </w:r>
    </w:p>
    <w:p w:rsidR="00DE0413" w:rsidRPr="009167BB" w:rsidRDefault="00DE0413" w:rsidP="00DE0413">
      <w:pPr>
        <w:spacing w:line="360" w:lineRule="auto"/>
        <w:jc w:val="center"/>
        <w:rPr>
          <w:rFonts w:cs="Arial"/>
          <w:b/>
          <w:sz w:val="22"/>
          <w:szCs w:val="22"/>
        </w:rPr>
      </w:pPr>
    </w:p>
    <w:p w:rsidR="00DE0413" w:rsidRPr="009167BB" w:rsidRDefault="00DE0413" w:rsidP="00DE0413">
      <w:pPr>
        <w:spacing w:line="360" w:lineRule="auto"/>
        <w:jc w:val="both"/>
        <w:rPr>
          <w:rFonts w:cs="Arial"/>
          <w:sz w:val="22"/>
          <w:szCs w:val="22"/>
        </w:rPr>
      </w:pPr>
      <w:r w:rsidRPr="009167BB">
        <w:rPr>
          <w:rFonts w:cs="Arial"/>
          <w:sz w:val="22"/>
          <w:szCs w:val="22"/>
        </w:rPr>
        <w:t xml:space="preserve">Na podstawie art. 208 Ustawy z dnia 26 czerwca 1974r. Kodeks pracy (Dz. U. </w:t>
      </w:r>
      <w:r w:rsidR="00B63D29">
        <w:rPr>
          <w:rFonts w:cs="Arial"/>
          <w:sz w:val="22"/>
          <w:szCs w:val="22"/>
        </w:rPr>
        <w:t xml:space="preserve">z 2018r., </w:t>
      </w:r>
      <w:r w:rsidRPr="009167BB">
        <w:rPr>
          <w:rFonts w:cs="Arial"/>
          <w:sz w:val="22"/>
          <w:szCs w:val="22"/>
        </w:rPr>
        <w:t xml:space="preserve"> poz. </w:t>
      </w:r>
      <w:r w:rsidR="00B63D29">
        <w:rPr>
          <w:rFonts w:cs="Arial"/>
          <w:sz w:val="22"/>
          <w:szCs w:val="22"/>
        </w:rPr>
        <w:t>917,</w:t>
      </w:r>
      <w:r w:rsidRPr="009167BB">
        <w:rPr>
          <w:rFonts w:cs="Arial"/>
          <w:sz w:val="22"/>
          <w:szCs w:val="22"/>
        </w:rPr>
        <w:t xml:space="preserve"> z późn. zm.) zawiera się porozumienie o współpracy pomiędzy pracodawcami wykonującymi jednocześnie pracę w tym samym miejscu</w:t>
      </w:r>
      <w:r w:rsidR="00B63D29">
        <w:rPr>
          <w:rFonts w:cs="Arial"/>
          <w:sz w:val="22"/>
          <w:szCs w:val="22"/>
        </w:rPr>
        <w:t>,</w:t>
      </w:r>
      <w:r w:rsidRPr="009167BB">
        <w:rPr>
          <w:rFonts w:cs="Arial"/>
          <w:sz w:val="22"/>
          <w:szCs w:val="22"/>
        </w:rPr>
        <w:t xml:space="preserve"> tj. na terenie </w:t>
      </w:r>
      <w:r w:rsidR="007E6945">
        <w:rPr>
          <w:rFonts w:cs="Arial"/>
          <w:sz w:val="22"/>
          <w:szCs w:val="22"/>
        </w:rPr>
        <w:t xml:space="preserve">obiektów </w:t>
      </w:r>
      <w:r w:rsidRPr="009167BB">
        <w:rPr>
          <w:rFonts w:cs="Arial"/>
          <w:sz w:val="22"/>
          <w:szCs w:val="22"/>
        </w:rPr>
        <w:t xml:space="preserve">ORLEN Paliwa Sp. z o.o. </w:t>
      </w:r>
    </w:p>
    <w:p w:rsidR="00DE0413" w:rsidRPr="009167BB" w:rsidRDefault="00DE0413" w:rsidP="00DE0413">
      <w:pPr>
        <w:spacing w:line="360" w:lineRule="auto"/>
        <w:jc w:val="center"/>
        <w:rPr>
          <w:rFonts w:cs="Arial"/>
          <w:b/>
          <w:sz w:val="22"/>
          <w:szCs w:val="22"/>
        </w:rPr>
      </w:pPr>
      <w:r w:rsidRPr="009167BB">
        <w:rPr>
          <w:rFonts w:cs="Arial"/>
          <w:b/>
          <w:sz w:val="22"/>
          <w:szCs w:val="22"/>
        </w:rPr>
        <w:t>§1</w:t>
      </w:r>
    </w:p>
    <w:p w:rsidR="00DE0413" w:rsidRPr="009167BB" w:rsidRDefault="00DE0413" w:rsidP="00DE0413">
      <w:pPr>
        <w:spacing w:line="360" w:lineRule="auto"/>
        <w:jc w:val="both"/>
        <w:rPr>
          <w:rFonts w:cs="Arial"/>
          <w:sz w:val="22"/>
          <w:szCs w:val="22"/>
        </w:rPr>
      </w:pPr>
      <w:r w:rsidRPr="009167BB">
        <w:rPr>
          <w:rFonts w:cs="Arial"/>
          <w:sz w:val="22"/>
          <w:szCs w:val="22"/>
        </w:rPr>
        <w:t xml:space="preserve">Pracodawcy stwierdzają zgodnie, że ich pracownicy wykonujący jednocześnie prace w tym samym miejscu na terenie </w:t>
      </w:r>
      <w:r w:rsidR="007E6945">
        <w:rPr>
          <w:rFonts w:cs="Arial"/>
          <w:sz w:val="22"/>
          <w:szCs w:val="22"/>
        </w:rPr>
        <w:t xml:space="preserve">obiektów </w:t>
      </w:r>
      <w:r w:rsidRPr="009167BB">
        <w:rPr>
          <w:rFonts w:cs="Arial"/>
          <w:sz w:val="22"/>
          <w:szCs w:val="22"/>
        </w:rPr>
        <w:t xml:space="preserve">ORLEN Paliwa Sp. z o.o. </w:t>
      </w:r>
    </w:p>
    <w:p w:rsidR="00DE0413" w:rsidRPr="009167BB" w:rsidRDefault="00DE0413" w:rsidP="00DE0413">
      <w:pPr>
        <w:spacing w:line="360" w:lineRule="auto"/>
        <w:jc w:val="center"/>
        <w:rPr>
          <w:rFonts w:cs="Arial"/>
          <w:b/>
          <w:sz w:val="22"/>
          <w:szCs w:val="22"/>
        </w:rPr>
      </w:pPr>
      <w:r w:rsidRPr="009167BB">
        <w:rPr>
          <w:rFonts w:cs="Arial"/>
          <w:b/>
          <w:sz w:val="22"/>
          <w:szCs w:val="22"/>
        </w:rPr>
        <w:t>§2</w:t>
      </w:r>
    </w:p>
    <w:p w:rsidR="00DE0413" w:rsidRPr="009167BB" w:rsidRDefault="00DE0413" w:rsidP="00DE0413">
      <w:pPr>
        <w:spacing w:line="360" w:lineRule="auto"/>
        <w:jc w:val="both"/>
        <w:rPr>
          <w:rFonts w:cs="Arial"/>
          <w:sz w:val="22"/>
          <w:szCs w:val="22"/>
        </w:rPr>
      </w:pPr>
      <w:r w:rsidRPr="009167BB">
        <w:rPr>
          <w:rFonts w:cs="Arial"/>
          <w:sz w:val="22"/>
          <w:szCs w:val="22"/>
        </w:rPr>
        <w:t xml:space="preserve">Z uwagi na występowanie zagrożeń zawodowych oraz związanych z kontaktem </w:t>
      </w:r>
      <w:r w:rsidRPr="009167BB">
        <w:rPr>
          <w:rFonts w:cs="Arial"/>
          <w:sz w:val="22"/>
          <w:szCs w:val="22"/>
        </w:rPr>
        <w:br/>
        <w:t xml:space="preserve">z niebezpiecznymi substancjami i strefami wybuchowymi na stanowiskach pracy – </w:t>
      </w:r>
      <w:r w:rsidRPr="009167BB">
        <w:rPr>
          <w:rFonts w:cs="Arial"/>
          <w:b/>
          <w:sz w:val="22"/>
          <w:szCs w:val="22"/>
        </w:rPr>
        <w:t>pracodawcy zobowiązują się współpracować ze sobą w zakresie i w celu zapewnienia pracującym w tym miejscu pracownikom bezpiecznych i higienicznych warunków pracy</w:t>
      </w:r>
      <w:r w:rsidRPr="009167BB">
        <w:rPr>
          <w:rFonts w:cs="Arial"/>
          <w:sz w:val="22"/>
          <w:szCs w:val="22"/>
        </w:rPr>
        <w:t xml:space="preserve">. </w:t>
      </w:r>
    </w:p>
    <w:p w:rsidR="00DE0413" w:rsidRPr="009167BB" w:rsidRDefault="00DE0413" w:rsidP="00DE0413">
      <w:pPr>
        <w:spacing w:line="360" w:lineRule="auto"/>
        <w:jc w:val="both"/>
        <w:rPr>
          <w:rFonts w:cs="Arial"/>
          <w:sz w:val="22"/>
          <w:szCs w:val="22"/>
        </w:rPr>
      </w:pPr>
    </w:p>
    <w:p w:rsidR="00DE0413" w:rsidRPr="009167BB" w:rsidRDefault="00DE0413" w:rsidP="00DE0413">
      <w:pPr>
        <w:spacing w:line="360" w:lineRule="auto"/>
        <w:jc w:val="center"/>
        <w:rPr>
          <w:rFonts w:cs="Arial"/>
          <w:b/>
          <w:sz w:val="22"/>
          <w:szCs w:val="22"/>
        </w:rPr>
      </w:pPr>
      <w:r w:rsidRPr="009167BB">
        <w:rPr>
          <w:rFonts w:cs="Arial"/>
          <w:b/>
          <w:sz w:val="22"/>
          <w:szCs w:val="22"/>
        </w:rPr>
        <w:t xml:space="preserve">§3 </w:t>
      </w:r>
    </w:p>
    <w:p w:rsidR="00DE0413" w:rsidRPr="009167BB" w:rsidRDefault="00DE0413" w:rsidP="00DE0413">
      <w:pPr>
        <w:spacing w:line="360" w:lineRule="auto"/>
        <w:jc w:val="both"/>
        <w:rPr>
          <w:rFonts w:cs="Arial"/>
          <w:sz w:val="22"/>
          <w:szCs w:val="22"/>
        </w:rPr>
      </w:pPr>
      <w:r w:rsidRPr="009167BB">
        <w:rPr>
          <w:rFonts w:cs="Arial"/>
          <w:sz w:val="22"/>
          <w:szCs w:val="22"/>
        </w:rPr>
        <w:t xml:space="preserve">Pracodawcy ustalają </w:t>
      </w:r>
      <w:r w:rsidR="007E6945">
        <w:rPr>
          <w:rFonts w:cs="Arial"/>
          <w:b/>
          <w:sz w:val="22"/>
          <w:szCs w:val="22"/>
        </w:rPr>
        <w:t xml:space="preserve">koordynatorów </w:t>
      </w:r>
      <w:r w:rsidRPr="009167BB">
        <w:rPr>
          <w:rFonts w:cs="Arial"/>
          <w:b/>
          <w:sz w:val="22"/>
          <w:szCs w:val="22"/>
        </w:rPr>
        <w:t>do spraw BHP w osobie Kierownik</w:t>
      </w:r>
      <w:r w:rsidR="007E6945">
        <w:rPr>
          <w:rFonts w:cs="Arial"/>
          <w:b/>
          <w:sz w:val="22"/>
          <w:szCs w:val="22"/>
        </w:rPr>
        <w:t>ów Terminali</w:t>
      </w:r>
      <w:r w:rsidRPr="009167BB">
        <w:rPr>
          <w:rFonts w:cs="Arial"/>
          <w:b/>
          <w:sz w:val="22"/>
          <w:szCs w:val="22"/>
        </w:rPr>
        <w:t xml:space="preserve"> Gazu Płynnego ORLEN Paliwa Sp. z o.o.</w:t>
      </w:r>
      <w:r w:rsidR="007E6945">
        <w:rPr>
          <w:rFonts w:cs="Arial"/>
          <w:b/>
          <w:sz w:val="22"/>
          <w:szCs w:val="22"/>
        </w:rPr>
        <w:t xml:space="preserve"> oraz Koordynatora Kontraktu</w:t>
      </w:r>
      <w:r w:rsidRPr="003F776F">
        <w:rPr>
          <w:rFonts w:cs="Arial"/>
          <w:sz w:val="22"/>
          <w:szCs w:val="22"/>
        </w:rPr>
        <w:t>,</w:t>
      </w:r>
      <w:r w:rsidR="007E6945">
        <w:rPr>
          <w:rFonts w:cs="Arial"/>
          <w:sz w:val="22"/>
          <w:szCs w:val="22"/>
        </w:rPr>
        <w:t xml:space="preserve"> którzy to sprawować będą</w:t>
      </w:r>
      <w:r w:rsidRPr="009167BB">
        <w:rPr>
          <w:rFonts w:cs="Arial"/>
          <w:sz w:val="22"/>
          <w:szCs w:val="22"/>
        </w:rPr>
        <w:t xml:space="preserve"> nadzór osobiście i przy pomocy odpowi</w:t>
      </w:r>
      <w:r w:rsidR="007E6945">
        <w:rPr>
          <w:rFonts w:cs="Arial"/>
          <w:sz w:val="22"/>
          <w:szCs w:val="22"/>
        </w:rPr>
        <w:t>ednich specjalistów</w:t>
      </w:r>
      <w:r w:rsidRPr="009167BB">
        <w:rPr>
          <w:rFonts w:cs="Arial"/>
          <w:sz w:val="22"/>
          <w:szCs w:val="22"/>
        </w:rPr>
        <w:t xml:space="preserve">, nad przestrzeganiem przepisów i zasad bezpieczeństwa i higieny pracy przez wszystkich pracujących w tym miejscu pracy.  </w:t>
      </w:r>
    </w:p>
    <w:p w:rsidR="00DE0413" w:rsidRPr="009167BB" w:rsidRDefault="00DE0413" w:rsidP="00DE0413">
      <w:pPr>
        <w:spacing w:line="360" w:lineRule="auto"/>
        <w:jc w:val="both"/>
        <w:rPr>
          <w:rFonts w:cs="Arial"/>
          <w:sz w:val="22"/>
          <w:szCs w:val="22"/>
        </w:rPr>
      </w:pPr>
      <w:r w:rsidRPr="009167BB">
        <w:rPr>
          <w:rFonts w:cs="Arial"/>
          <w:sz w:val="22"/>
          <w:szCs w:val="22"/>
        </w:rPr>
        <w:t xml:space="preserve"> </w:t>
      </w:r>
    </w:p>
    <w:p w:rsidR="00DE0413" w:rsidRPr="009167BB" w:rsidRDefault="00DE0413" w:rsidP="00DE0413">
      <w:pPr>
        <w:spacing w:line="360" w:lineRule="auto"/>
        <w:jc w:val="center"/>
        <w:rPr>
          <w:rFonts w:cs="Arial"/>
          <w:b/>
          <w:sz w:val="22"/>
          <w:szCs w:val="22"/>
        </w:rPr>
      </w:pPr>
      <w:r w:rsidRPr="009167BB">
        <w:rPr>
          <w:rFonts w:cs="Arial"/>
          <w:b/>
          <w:sz w:val="22"/>
          <w:szCs w:val="22"/>
        </w:rPr>
        <w:t>§4</w:t>
      </w:r>
    </w:p>
    <w:p w:rsidR="00DE0413" w:rsidRPr="009167BB" w:rsidRDefault="00DE0413" w:rsidP="00DE0413">
      <w:pPr>
        <w:spacing w:line="360" w:lineRule="auto"/>
        <w:jc w:val="both"/>
        <w:rPr>
          <w:rFonts w:cs="Arial"/>
          <w:b/>
          <w:sz w:val="22"/>
          <w:szCs w:val="22"/>
        </w:rPr>
      </w:pPr>
      <w:r w:rsidRPr="009167BB">
        <w:rPr>
          <w:rFonts w:cs="Arial"/>
          <w:sz w:val="22"/>
          <w:szCs w:val="22"/>
        </w:rPr>
        <w:t>Wyznaczenie koordynatora, o którym mowa w §3</w:t>
      </w:r>
      <w:r w:rsidRPr="009167BB">
        <w:rPr>
          <w:rFonts w:cs="Arial"/>
          <w:b/>
          <w:sz w:val="22"/>
          <w:szCs w:val="22"/>
        </w:rPr>
        <w:t xml:space="preserve"> </w:t>
      </w:r>
      <w:r w:rsidRPr="009167BB">
        <w:rPr>
          <w:rFonts w:cs="Arial"/>
          <w:sz w:val="22"/>
          <w:szCs w:val="22"/>
        </w:rPr>
        <w:t>nie zwalnia</w:t>
      </w:r>
      <w:r w:rsidRPr="009167BB">
        <w:rPr>
          <w:rFonts w:cs="Arial"/>
          <w:b/>
          <w:sz w:val="22"/>
          <w:szCs w:val="22"/>
        </w:rPr>
        <w:t xml:space="preserve"> </w:t>
      </w:r>
      <w:r w:rsidRPr="009167BB">
        <w:rPr>
          <w:rFonts w:cs="Arial"/>
          <w:sz w:val="22"/>
          <w:szCs w:val="22"/>
        </w:rPr>
        <w:t xml:space="preserve">poszczególnych pracodawców z obowiązku zapewnienia bezpieczeństwa i higieny pracy zatrudnionym przez nich pracownikom. </w:t>
      </w:r>
    </w:p>
    <w:p w:rsidR="00DE0413" w:rsidRPr="009167BB" w:rsidRDefault="00DE0413" w:rsidP="00DE0413">
      <w:pPr>
        <w:spacing w:line="360" w:lineRule="auto"/>
        <w:jc w:val="both"/>
        <w:rPr>
          <w:rFonts w:cs="Arial"/>
          <w:sz w:val="22"/>
          <w:szCs w:val="22"/>
        </w:rPr>
      </w:pPr>
    </w:p>
    <w:p w:rsidR="00DE0413" w:rsidRPr="009167BB" w:rsidRDefault="00DE0413" w:rsidP="00DE0413">
      <w:pPr>
        <w:spacing w:line="360" w:lineRule="auto"/>
        <w:jc w:val="center"/>
        <w:rPr>
          <w:rFonts w:cs="Arial"/>
          <w:b/>
          <w:sz w:val="22"/>
          <w:szCs w:val="22"/>
        </w:rPr>
      </w:pPr>
      <w:r w:rsidRPr="009167BB">
        <w:rPr>
          <w:rFonts w:cs="Arial"/>
          <w:b/>
          <w:sz w:val="22"/>
          <w:szCs w:val="22"/>
        </w:rPr>
        <w:t>§5</w:t>
      </w:r>
    </w:p>
    <w:p w:rsidR="00DE0413" w:rsidRPr="009167BB" w:rsidRDefault="00DE0413" w:rsidP="00DE0413">
      <w:pPr>
        <w:spacing w:line="360" w:lineRule="auto"/>
        <w:jc w:val="both"/>
        <w:rPr>
          <w:rFonts w:cs="Arial"/>
          <w:b/>
          <w:sz w:val="22"/>
          <w:szCs w:val="22"/>
        </w:rPr>
      </w:pPr>
      <w:r w:rsidRPr="009167BB">
        <w:rPr>
          <w:rFonts w:cs="Arial"/>
          <w:b/>
          <w:sz w:val="22"/>
          <w:szCs w:val="22"/>
        </w:rPr>
        <w:t>Prawa i obowiązki koordynatora.</w:t>
      </w:r>
    </w:p>
    <w:p w:rsidR="00DE0413" w:rsidRPr="009167BB" w:rsidRDefault="00DE0413" w:rsidP="00DE0413">
      <w:pPr>
        <w:numPr>
          <w:ilvl w:val="0"/>
          <w:numId w:val="1"/>
        </w:numPr>
        <w:spacing w:line="360" w:lineRule="auto"/>
        <w:jc w:val="both"/>
        <w:rPr>
          <w:rFonts w:cs="Arial"/>
          <w:sz w:val="22"/>
          <w:szCs w:val="22"/>
        </w:rPr>
      </w:pPr>
      <w:r w:rsidRPr="009167BB">
        <w:rPr>
          <w:rFonts w:cs="Arial"/>
          <w:sz w:val="22"/>
          <w:szCs w:val="22"/>
        </w:rPr>
        <w:t xml:space="preserve">Kontrola przestrzegania przez pracowników w miejscu pracy ustaleń zawartych w instrukcjach stanowiskowych. </w:t>
      </w:r>
    </w:p>
    <w:p w:rsidR="00DE0413" w:rsidRPr="009167BB" w:rsidRDefault="00DE0413" w:rsidP="00DE0413">
      <w:pPr>
        <w:numPr>
          <w:ilvl w:val="0"/>
          <w:numId w:val="1"/>
        </w:numPr>
        <w:spacing w:line="360" w:lineRule="auto"/>
        <w:jc w:val="both"/>
        <w:rPr>
          <w:rFonts w:cs="Arial"/>
          <w:sz w:val="22"/>
          <w:szCs w:val="22"/>
        </w:rPr>
      </w:pPr>
      <w:r w:rsidRPr="009167BB">
        <w:rPr>
          <w:rFonts w:cs="Arial"/>
          <w:sz w:val="22"/>
          <w:szCs w:val="22"/>
        </w:rPr>
        <w:t xml:space="preserve">Przedstawianie opinii w zakresie poprawy pracy, przestrzegania przepisów i zasad bezpieczeństwa i higieny pracy oraz ochrony przeciwpożarowej. </w:t>
      </w:r>
    </w:p>
    <w:p w:rsidR="00DE0413" w:rsidRPr="009167BB" w:rsidRDefault="00DE0413" w:rsidP="00DE0413">
      <w:pPr>
        <w:numPr>
          <w:ilvl w:val="0"/>
          <w:numId w:val="1"/>
        </w:numPr>
        <w:spacing w:line="360" w:lineRule="auto"/>
        <w:jc w:val="both"/>
        <w:rPr>
          <w:rFonts w:cs="Arial"/>
          <w:sz w:val="22"/>
          <w:szCs w:val="22"/>
        </w:rPr>
      </w:pPr>
      <w:r w:rsidRPr="009167BB">
        <w:rPr>
          <w:rFonts w:cs="Arial"/>
          <w:sz w:val="22"/>
          <w:szCs w:val="22"/>
        </w:rPr>
        <w:lastRenderedPageBreak/>
        <w:t xml:space="preserve">Uczestniczenie w kontroli stanu bezpieczeństwa i higieny pracy. Występowanie do poszczególnych pracodawców z wnioskami dotyczącymi niezwłocznego usunięcia stwierdzonych zagrożeń wypadkowych oraz uchybień w zakresie bhp, między innymi w sposobie wykonywania pracy. </w:t>
      </w:r>
    </w:p>
    <w:p w:rsidR="00DE0413" w:rsidRPr="009167BB" w:rsidRDefault="00DE0413" w:rsidP="00DE0413">
      <w:pPr>
        <w:numPr>
          <w:ilvl w:val="0"/>
          <w:numId w:val="1"/>
        </w:numPr>
        <w:spacing w:line="360" w:lineRule="auto"/>
        <w:jc w:val="both"/>
        <w:rPr>
          <w:rFonts w:cs="Arial"/>
          <w:sz w:val="22"/>
          <w:szCs w:val="22"/>
        </w:rPr>
      </w:pPr>
      <w:r w:rsidRPr="009167BB">
        <w:rPr>
          <w:rFonts w:cs="Arial"/>
          <w:sz w:val="22"/>
          <w:szCs w:val="22"/>
        </w:rPr>
        <w:t xml:space="preserve">Spowodowanie niezwłocznego wstrzymania pracy w razie wystąpienia bezpośredniego zagrożenia życia lub zdrowia pracownika względnie innej osoby. </w:t>
      </w:r>
    </w:p>
    <w:p w:rsidR="00DE0413" w:rsidRPr="009167BB" w:rsidRDefault="00DE0413" w:rsidP="00DE0413">
      <w:pPr>
        <w:numPr>
          <w:ilvl w:val="0"/>
          <w:numId w:val="1"/>
        </w:numPr>
        <w:spacing w:line="360" w:lineRule="auto"/>
        <w:jc w:val="both"/>
        <w:rPr>
          <w:rFonts w:cs="Arial"/>
          <w:sz w:val="22"/>
          <w:szCs w:val="22"/>
        </w:rPr>
      </w:pPr>
      <w:r w:rsidRPr="009167BB">
        <w:rPr>
          <w:rFonts w:cs="Arial"/>
          <w:sz w:val="22"/>
          <w:szCs w:val="22"/>
        </w:rPr>
        <w:t xml:space="preserve">Spowodowanie niezwłocznego odsunięcia od pracy pracownika, który swoim zachowaniem lub sposobem wykonywania pracy stwarza bezpośrednie zagrożenie dla życia i zdrowia własnego lub innych osób. </w:t>
      </w:r>
    </w:p>
    <w:p w:rsidR="00DE0413" w:rsidRPr="009167BB" w:rsidRDefault="00DE0413" w:rsidP="00DE0413">
      <w:pPr>
        <w:numPr>
          <w:ilvl w:val="0"/>
          <w:numId w:val="1"/>
        </w:numPr>
        <w:spacing w:line="360" w:lineRule="auto"/>
        <w:jc w:val="both"/>
        <w:rPr>
          <w:rFonts w:cs="Arial"/>
          <w:sz w:val="22"/>
          <w:szCs w:val="22"/>
        </w:rPr>
      </w:pPr>
      <w:r w:rsidRPr="009167BB">
        <w:rPr>
          <w:rFonts w:cs="Arial"/>
          <w:sz w:val="22"/>
          <w:szCs w:val="22"/>
        </w:rPr>
        <w:t>O wystąpieniu zdarzeń określonych w § 4 ust. 4 i 5 Koordynator powiadamia niezwłocznie Kierownika Projektu odpowiedzialnego za realizację kontraktu ze strony Kontraktora.</w:t>
      </w:r>
    </w:p>
    <w:p w:rsidR="00DE0413" w:rsidRPr="009167BB" w:rsidRDefault="00DE0413" w:rsidP="00DE0413">
      <w:pPr>
        <w:numPr>
          <w:ilvl w:val="0"/>
          <w:numId w:val="1"/>
        </w:numPr>
        <w:spacing w:line="360" w:lineRule="auto"/>
        <w:jc w:val="both"/>
        <w:rPr>
          <w:rFonts w:cs="Arial"/>
          <w:sz w:val="22"/>
          <w:szCs w:val="22"/>
        </w:rPr>
      </w:pPr>
      <w:r w:rsidRPr="009167BB">
        <w:rPr>
          <w:rFonts w:cs="Arial"/>
          <w:sz w:val="22"/>
          <w:szCs w:val="22"/>
        </w:rPr>
        <w:t>Informowanie pracowników o działaniach w zakresie zapobiegania  zagrożeniom zawodowym występującym podczas wykonywania przez nich prac.</w:t>
      </w:r>
    </w:p>
    <w:p w:rsidR="00DE0413" w:rsidRPr="009167BB" w:rsidRDefault="00DE0413" w:rsidP="00DE0413">
      <w:pPr>
        <w:spacing w:line="360" w:lineRule="auto"/>
        <w:ind w:left="720"/>
        <w:jc w:val="both"/>
        <w:rPr>
          <w:rFonts w:cs="Arial"/>
          <w:sz w:val="22"/>
          <w:szCs w:val="22"/>
        </w:rPr>
      </w:pPr>
    </w:p>
    <w:p w:rsidR="00DE0413" w:rsidRPr="009167BB" w:rsidRDefault="00DE0413" w:rsidP="00DE0413">
      <w:pPr>
        <w:spacing w:line="360" w:lineRule="auto"/>
        <w:ind w:left="360"/>
        <w:jc w:val="center"/>
        <w:rPr>
          <w:rFonts w:cs="Arial"/>
          <w:b/>
          <w:sz w:val="22"/>
          <w:szCs w:val="22"/>
        </w:rPr>
      </w:pPr>
      <w:r w:rsidRPr="009167BB">
        <w:rPr>
          <w:rFonts w:cs="Arial"/>
          <w:b/>
          <w:sz w:val="22"/>
          <w:szCs w:val="22"/>
        </w:rPr>
        <w:t>§6</w:t>
      </w:r>
    </w:p>
    <w:p w:rsidR="00DE0413" w:rsidRPr="009167BB" w:rsidRDefault="00DE0413" w:rsidP="00DE0413">
      <w:pPr>
        <w:spacing w:line="360" w:lineRule="auto"/>
        <w:jc w:val="both"/>
        <w:rPr>
          <w:rFonts w:cs="Arial"/>
          <w:sz w:val="22"/>
          <w:szCs w:val="22"/>
        </w:rPr>
      </w:pPr>
      <w:r w:rsidRPr="009167BB">
        <w:rPr>
          <w:rFonts w:cs="Arial"/>
          <w:sz w:val="22"/>
          <w:szCs w:val="22"/>
        </w:rPr>
        <w:t>Zasady współdziałania i sposoby postępowania, w tym również w przypadku zagrożeń dla zdrowia lub życia pracowników.</w:t>
      </w:r>
    </w:p>
    <w:p w:rsidR="007E6945" w:rsidRPr="007E6945" w:rsidRDefault="00DE0413" w:rsidP="007E6945">
      <w:pPr>
        <w:spacing w:line="360" w:lineRule="auto"/>
        <w:ind w:left="720"/>
        <w:jc w:val="both"/>
        <w:rPr>
          <w:rFonts w:cs="Arial"/>
          <w:sz w:val="22"/>
          <w:szCs w:val="22"/>
        </w:rPr>
      </w:pPr>
      <w:r w:rsidRPr="007E6945">
        <w:rPr>
          <w:rFonts w:cs="Arial"/>
          <w:b/>
          <w:sz w:val="22"/>
          <w:szCs w:val="22"/>
        </w:rPr>
        <w:t>Warunki dopuszczenia do prac na terenie</w:t>
      </w:r>
      <w:r w:rsidR="007E6945">
        <w:rPr>
          <w:rFonts w:cs="Arial"/>
          <w:b/>
          <w:sz w:val="22"/>
          <w:szCs w:val="22"/>
        </w:rPr>
        <w:t xml:space="preserve"> obiektów</w:t>
      </w:r>
      <w:r w:rsidRPr="007E6945">
        <w:rPr>
          <w:rFonts w:cs="Arial"/>
          <w:b/>
          <w:sz w:val="22"/>
          <w:szCs w:val="22"/>
        </w:rPr>
        <w:t xml:space="preserve"> ORLEN Paliwa Sp. z o.o. </w:t>
      </w:r>
    </w:p>
    <w:p w:rsidR="00DE0413" w:rsidRPr="007E6945" w:rsidRDefault="00DE0413" w:rsidP="00D741F2">
      <w:pPr>
        <w:numPr>
          <w:ilvl w:val="0"/>
          <w:numId w:val="2"/>
        </w:numPr>
        <w:spacing w:line="360" w:lineRule="auto"/>
        <w:jc w:val="both"/>
        <w:rPr>
          <w:rFonts w:cs="Arial"/>
          <w:sz w:val="22"/>
          <w:szCs w:val="22"/>
        </w:rPr>
      </w:pPr>
      <w:r w:rsidRPr="007E6945">
        <w:rPr>
          <w:rFonts w:cs="Arial"/>
          <w:sz w:val="22"/>
          <w:szCs w:val="22"/>
        </w:rPr>
        <w:t xml:space="preserve">Posiadanie przez pracowników ważnych profilaktycznych badań lekarskich.         </w:t>
      </w:r>
    </w:p>
    <w:p w:rsidR="00DE0413" w:rsidRPr="009167BB" w:rsidRDefault="00DE0413" w:rsidP="00DE0413">
      <w:pPr>
        <w:numPr>
          <w:ilvl w:val="0"/>
          <w:numId w:val="2"/>
        </w:numPr>
        <w:spacing w:line="360" w:lineRule="auto"/>
        <w:jc w:val="both"/>
        <w:rPr>
          <w:rFonts w:cs="Arial"/>
          <w:sz w:val="22"/>
          <w:szCs w:val="22"/>
        </w:rPr>
      </w:pPr>
      <w:r w:rsidRPr="009167BB">
        <w:rPr>
          <w:rFonts w:cs="Arial"/>
          <w:sz w:val="22"/>
          <w:szCs w:val="22"/>
        </w:rPr>
        <w:t xml:space="preserve">Posiadanie wymaganych (wstępne ogólne, instruktaż stanowiskowy i okresowe) szkoleń w zakresie bezpieczeństwa i higieny pracy. </w:t>
      </w:r>
    </w:p>
    <w:p w:rsidR="00DE0413" w:rsidRPr="009167BB" w:rsidRDefault="00DE0413" w:rsidP="00DE0413">
      <w:pPr>
        <w:numPr>
          <w:ilvl w:val="0"/>
          <w:numId w:val="2"/>
        </w:numPr>
        <w:spacing w:line="360" w:lineRule="auto"/>
        <w:jc w:val="both"/>
        <w:rPr>
          <w:rFonts w:cs="Arial"/>
          <w:sz w:val="22"/>
          <w:szCs w:val="22"/>
        </w:rPr>
      </w:pPr>
      <w:r w:rsidRPr="009167BB">
        <w:rPr>
          <w:rFonts w:cs="Arial"/>
          <w:sz w:val="22"/>
          <w:szCs w:val="22"/>
        </w:rPr>
        <w:t>Posiadanie i stosowanie przez pracowników środków ochrony indywidualnej (w przypadku braku środków ochrony zbiorowej), odzieży i obuwia roboczego o właściwościach antyelektrostatycznych, kasku ochronnego, gogli ochronnych, rękawic ochronnych przeznaczon</w:t>
      </w:r>
      <w:r w:rsidR="005D07EC">
        <w:rPr>
          <w:rFonts w:cs="Arial"/>
          <w:sz w:val="22"/>
          <w:szCs w:val="22"/>
        </w:rPr>
        <w:t>ych</w:t>
      </w:r>
      <w:r w:rsidRPr="009167BB">
        <w:rPr>
          <w:rFonts w:cs="Arial"/>
          <w:sz w:val="22"/>
          <w:szCs w:val="22"/>
        </w:rPr>
        <w:t xml:space="preserve"> do poruszania się w strefach zagrożenia wybuchem. </w:t>
      </w:r>
    </w:p>
    <w:p w:rsidR="00DE0413" w:rsidRPr="009167BB" w:rsidRDefault="00DE0413" w:rsidP="00DE0413">
      <w:pPr>
        <w:numPr>
          <w:ilvl w:val="0"/>
          <w:numId w:val="2"/>
        </w:numPr>
        <w:spacing w:line="360" w:lineRule="auto"/>
        <w:jc w:val="both"/>
        <w:rPr>
          <w:rFonts w:cs="Arial"/>
          <w:sz w:val="22"/>
          <w:szCs w:val="22"/>
        </w:rPr>
      </w:pPr>
      <w:r w:rsidRPr="009167BB">
        <w:rPr>
          <w:rFonts w:cs="Arial"/>
          <w:sz w:val="22"/>
          <w:szCs w:val="22"/>
        </w:rPr>
        <w:t>Przeprowadzenie szkolenia oraz zapoznania pracowników z najważniejszymi informacjami jakie powinna posiadać osob</w:t>
      </w:r>
      <w:r w:rsidR="00BB2B5A">
        <w:rPr>
          <w:rFonts w:cs="Arial"/>
          <w:sz w:val="22"/>
          <w:szCs w:val="22"/>
        </w:rPr>
        <w:t>a, która przebywa na terenie OPL</w:t>
      </w:r>
      <w:r w:rsidRPr="009167BB">
        <w:rPr>
          <w:rFonts w:cs="Arial"/>
          <w:sz w:val="22"/>
          <w:szCs w:val="22"/>
        </w:rPr>
        <w:t>:</w:t>
      </w:r>
    </w:p>
    <w:p w:rsidR="00DE0413" w:rsidRPr="009167BB" w:rsidRDefault="00DE0413" w:rsidP="00DE0413">
      <w:pPr>
        <w:numPr>
          <w:ilvl w:val="0"/>
          <w:numId w:val="6"/>
        </w:numPr>
        <w:spacing w:line="360" w:lineRule="auto"/>
        <w:jc w:val="both"/>
        <w:rPr>
          <w:rFonts w:cs="Arial"/>
          <w:sz w:val="22"/>
          <w:szCs w:val="22"/>
        </w:rPr>
      </w:pPr>
      <w:r w:rsidRPr="009167BB">
        <w:rPr>
          <w:rFonts w:cs="Arial"/>
          <w:sz w:val="22"/>
          <w:szCs w:val="22"/>
        </w:rPr>
        <w:t>obowiązujących przepisów państwowy</w:t>
      </w:r>
      <w:r w:rsidR="00BB2B5A">
        <w:rPr>
          <w:rFonts w:cs="Arial"/>
          <w:sz w:val="22"/>
          <w:szCs w:val="22"/>
        </w:rPr>
        <w:t>ch i wewnętrznych na terenie OPL</w:t>
      </w:r>
      <w:r w:rsidRPr="009167BB">
        <w:rPr>
          <w:rFonts w:cs="Arial"/>
          <w:sz w:val="22"/>
          <w:szCs w:val="22"/>
        </w:rPr>
        <w:t xml:space="preserve">, </w:t>
      </w:r>
    </w:p>
    <w:p w:rsidR="00DE0413" w:rsidRPr="009167BB" w:rsidRDefault="00DE0413" w:rsidP="00DE0413">
      <w:pPr>
        <w:numPr>
          <w:ilvl w:val="0"/>
          <w:numId w:val="6"/>
        </w:numPr>
        <w:spacing w:line="360" w:lineRule="auto"/>
        <w:jc w:val="both"/>
        <w:rPr>
          <w:rFonts w:cs="Arial"/>
          <w:sz w:val="22"/>
          <w:szCs w:val="22"/>
        </w:rPr>
      </w:pPr>
      <w:r w:rsidRPr="009167BB">
        <w:rPr>
          <w:rFonts w:cs="Arial"/>
          <w:sz w:val="22"/>
          <w:szCs w:val="22"/>
        </w:rPr>
        <w:t>zasad przebywani</w:t>
      </w:r>
      <w:r w:rsidR="00BB2B5A">
        <w:rPr>
          <w:rFonts w:cs="Arial"/>
          <w:sz w:val="22"/>
          <w:szCs w:val="22"/>
        </w:rPr>
        <w:t>a i występujących na terenie OPL</w:t>
      </w:r>
      <w:r w:rsidRPr="009167BB">
        <w:rPr>
          <w:rFonts w:cs="Arial"/>
          <w:sz w:val="22"/>
          <w:szCs w:val="22"/>
        </w:rPr>
        <w:t xml:space="preserve"> oznaczeń informacyjnych, </w:t>
      </w:r>
    </w:p>
    <w:p w:rsidR="00DE0413" w:rsidRPr="009167BB" w:rsidRDefault="00DE0413" w:rsidP="00DE0413">
      <w:pPr>
        <w:numPr>
          <w:ilvl w:val="0"/>
          <w:numId w:val="6"/>
        </w:numPr>
        <w:spacing w:line="360" w:lineRule="auto"/>
        <w:jc w:val="both"/>
        <w:rPr>
          <w:rFonts w:cs="Arial"/>
          <w:sz w:val="22"/>
          <w:szCs w:val="22"/>
        </w:rPr>
      </w:pPr>
      <w:r w:rsidRPr="009167BB">
        <w:rPr>
          <w:rFonts w:cs="Arial"/>
          <w:sz w:val="22"/>
          <w:szCs w:val="22"/>
        </w:rPr>
        <w:t>stosowanej substancji – gazu płynnego,</w:t>
      </w:r>
    </w:p>
    <w:p w:rsidR="00DE0413" w:rsidRPr="009167BB" w:rsidRDefault="00DE0413" w:rsidP="00DE0413">
      <w:pPr>
        <w:numPr>
          <w:ilvl w:val="0"/>
          <w:numId w:val="6"/>
        </w:numPr>
        <w:spacing w:line="360" w:lineRule="auto"/>
        <w:jc w:val="both"/>
        <w:rPr>
          <w:rFonts w:cs="Arial"/>
          <w:sz w:val="22"/>
          <w:szCs w:val="22"/>
        </w:rPr>
      </w:pPr>
      <w:r w:rsidRPr="009167BB">
        <w:rPr>
          <w:rFonts w:cs="Arial"/>
          <w:sz w:val="22"/>
          <w:szCs w:val="22"/>
        </w:rPr>
        <w:t>schematów postepowań w sytuacjach awaryjnych,</w:t>
      </w:r>
    </w:p>
    <w:p w:rsidR="00DE0413" w:rsidRPr="009167BB" w:rsidRDefault="00DE0413" w:rsidP="00DE0413">
      <w:pPr>
        <w:numPr>
          <w:ilvl w:val="0"/>
          <w:numId w:val="6"/>
        </w:numPr>
        <w:spacing w:line="360" w:lineRule="auto"/>
        <w:jc w:val="both"/>
        <w:rPr>
          <w:rFonts w:cs="Arial"/>
          <w:sz w:val="22"/>
          <w:szCs w:val="22"/>
        </w:rPr>
      </w:pPr>
      <w:r w:rsidRPr="009167BB">
        <w:rPr>
          <w:rFonts w:cs="Arial"/>
          <w:sz w:val="22"/>
          <w:szCs w:val="22"/>
        </w:rPr>
        <w:t>występujących na terenie TGP zagrożeń,</w:t>
      </w:r>
    </w:p>
    <w:p w:rsidR="00DE0413" w:rsidRPr="009167BB" w:rsidRDefault="00DE0413" w:rsidP="00DE0413">
      <w:pPr>
        <w:numPr>
          <w:ilvl w:val="0"/>
          <w:numId w:val="6"/>
        </w:numPr>
        <w:spacing w:line="360" w:lineRule="auto"/>
        <w:jc w:val="both"/>
        <w:rPr>
          <w:rFonts w:cs="Arial"/>
          <w:sz w:val="22"/>
          <w:szCs w:val="22"/>
        </w:rPr>
      </w:pPr>
      <w:r w:rsidRPr="009167BB">
        <w:rPr>
          <w:rFonts w:cs="Arial"/>
          <w:sz w:val="22"/>
          <w:szCs w:val="22"/>
        </w:rPr>
        <w:t>udzielania pierwszej pomocy w przypadku kontaktu z gazem płynnym,</w:t>
      </w:r>
    </w:p>
    <w:p w:rsidR="00DE0413" w:rsidRPr="009167BB" w:rsidRDefault="00DE0413" w:rsidP="00DE0413">
      <w:pPr>
        <w:numPr>
          <w:ilvl w:val="0"/>
          <w:numId w:val="6"/>
        </w:numPr>
        <w:spacing w:line="360" w:lineRule="auto"/>
        <w:jc w:val="both"/>
        <w:rPr>
          <w:rFonts w:cs="Arial"/>
          <w:sz w:val="22"/>
          <w:szCs w:val="22"/>
        </w:rPr>
      </w:pPr>
      <w:r w:rsidRPr="009167BB">
        <w:rPr>
          <w:rFonts w:cs="Arial"/>
          <w:sz w:val="22"/>
          <w:szCs w:val="22"/>
        </w:rPr>
        <w:lastRenderedPageBreak/>
        <w:t>postępowania w przypadku pożaru i niezamierzonego uwolnienia do środowiska czynnika gazowego.</w:t>
      </w:r>
    </w:p>
    <w:p w:rsidR="00DE0413" w:rsidRPr="009167BB" w:rsidRDefault="00DE0413" w:rsidP="00DE0413">
      <w:pPr>
        <w:numPr>
          <w:ilvl w:val="0"/>
          <w:numId w:val="2"/>
        </w:numPr>
        <w:spacing w:line="360" w:lineRule="auto"/>
        <w:jc w:val="both"/>
        <w:rPr>
          <w:rFonts w:cs="Arial"/>
          <w:sz w:val="22"/>
          <w:szCs w:val="22"/>
        </w:rPr>
      </w:pPr>
      <w:r w:rsidRPr="009167BB">
        <w:rPr>
          <w:rFonts w:cs="Arial"/>
          <w:sz w:val="22"/>
          <w:szCs w:val="22"/>
        </w:rPr>
        <w:t>Zapoznanie się z pozostałymi dokumentami ORLEN Paliwa Sp. z o.o.</w:t>
      </w:r>
      <w:r w:rsidR="005D07EC">
        <w:rPr>
          <w:rFonts w:cs="Arial"/>
          <w:sz w:val="22"/>
          <w:szCs w:val="22"/>
        </w:rPr>
        <w:t>,</w:t>
      </w:r>
      <w:r w:rsidRPr="009167BB">
        <w:rPr>
          <w:rFonts w:cs="Arial"/>
          <w:sz w:val="22"/>
          <w:szCs w:val="22"/>
        </w:rPr>
        <w:t xml:space="preserve"> w tym:</w:t>
      </w:r>
    </w:p>
    <w:p w:rsidR="00DE0413" w:rsidRPr="009167BB" w:rsidRDefault="00DE0413" w:rsidP="00DE0413">
      <w:pPr>
        <w:numPr>
          <w:ilvl w:val="0"/>
          <w:numId w:val="7"/>
        </w:numPr>
        <w:spacing w:line="360" w:lineRule="auto"/>
        <w:jc w:val="both"/>
        <w:rPr>
          <w:rFonts w:cs="Arial"/>
          <w:sz w:val="22"/>
          <w:szCs w:val="22"/>
        </w:rPr>
      </w:pPr>
      <w:r w:rsidRPr="009167BB">
        <w:rPr>
          <w:rFonts w:cs="Arial"/>
          <w:sz w:val="22"/>
          <w:szCs w:val="22"/>
        </w:rPr>
        <w:t>Planem sytuac</w:t>
      </w:r>
      <w:r w:rsidR="00BB2B5A">
        <w:rPr>
          <w:rFonts w:cs="Arial"/>
          <w:sz w:val="22"/>
          <w:szCs w:val="22"/>
        </w:rPr>
        <w:t>yjnym obiektu</w:t>
      </w:r>
      <w:r w:rsidRPr="009167BB">
        <w:rPr>
          <w:rFonts w:cs="Arial"/>
          <w:sz w:val="22"/>
          <w:szCs w:val="22"/>
        </w:rPr>
        <w:t xml:space="preserve"> ze wskazaniem miejsc wyjść ewakuacyjnych oraz miejsc zbiórek,</w:t>
      </w:r>
    </w:p>
    <w:p w:rsidR="00DE0413" w:rsidRPr="009167BB" w:rsidRDefault="00DE0413" w:rsidP="00DE0413">
      <w:pPr>
        <w:numPr>
          <w:ilvl w:val="0"/>
          <w:numId w:val="7"/>
        </w:numPr>
        <w:spacing w:line="360" w:lineRule="auto"/>
        <w:jc w:val="both"/>
        <w:rPr>
          <w:rFonts w:cs="Arial"/>
          <w:sz w:val="22"/>
          <w:szCs w:val="22"/>
        </w:rPr>
      </w:pPr>
      <w:r w:rsidRPr="009167BB">
        <w:rPr>
          <w:rFonts w:cs="Arial"/>
          <w:sz w:val="22"/>
          <w:szCs w:val="22"/>
        </w:rPr>
        <w:t>„Polityką  Zintegrowanego Systemu Zarządzania ORLEN Paliwa Sp. z o.o.”,</w:t>
      </w:r>
    </w:p>
    <w:p w:rsidR="00DE0413" w:rsidRPr="009167BB" w:rsidRDefault="00DE0413" w:rsidP="00DE0413">
      <w:pPr>
        <w:numPr>
          <w:ilvl w:val="0"/>
          <w:numId w:val="7"/>
        </w:numPr>
        <w:spacing w:line="360" w:lineRule="auto"/>
        <w:jc w:val="both"/>
        <w:rPr>
          <w:rFonts w:cs="Arial"/>
          <w:sz w:val="22"/>
          <w:szCs w:val="22"/>
        </w:rPr>
      </w:pPr>
      <w:r w:rsidRPr="009167BB">
        <w:rPr>
          <w:rFonts w:cs="Arial"/>
          <w:sz w:val="22"/>
          <w:szCs w:val="22"/>
        </w:rPr>
        <w:t>„Zasadami Środowiskowymi i BHP dla Wykonawców i Podwykonawców ORLEN Paliwa Sp. z o.o.”,</w:t>
      </w:r>
    </w:p>
    <w:p w:rsidR="00DE0413" w:rsidRPr="009167BB" w:rsidRDefault="00DE0413" w:rsidP="00DE0413">
      <w:pPr>
        <w:numPr>
          <w:ilvl w:val="0"/>
          <w:numId w:val="7"/>
        </w:numPr>
        <w:spacing w:line="360" w:lineRule="auto"/>
        <w:jc w:val="both"/>
        <w:rPr>
          <w:rFonts w:cs="Arial"/>
          <w:sz w:val="22"/>
          <w:szCs w:val="22"/>
        </w:rPr>
      </w:pPr>
      <w:r w:rsidRPr="009167BB">
        <w:rPr>
          <w:rFonts w:cs="Arial"/>
          <w:sz w:val="22"/>
          <w:szCs w:val="22"/>
        </w:rPr>
        <w:t>„Polityką ORLEN Paliwa Sp. z o.o. w zakresie używania telefonów komórkowych na terenie Terminali Gazu Płynnego ORLEN Paliwa sp. z o.o.”,</w:t>
      </w:r>
    </w:p>
    <w:p w:rsidR="00DE0413" w:rsidRPr="009167BB" w:rsidRDefault="00DE0413" w:rsidP="00DE0413">
      <w:pPr>
        <w:numPr>
          <w:ilvl w:val="0"/>
          <w:numId w:val="7"/>
        </w:numPr>
        <w:spacing w:line="360" w:lineRule="auto"/>
        <w:jc w:val="both"/>
        <w:rPr>
          <w:rFonts w:cs="Arial"/>
          <w:sz w:val="22"/>
          <w:szCs w:val="22"/>
        </w:rPr>
      </w:pPr>
      <w:r w:rsidRPr="009167BB">
        <w:rPr>
          <w:rFonts w:cs="Arial"/>
          <w:sz w:val="22"/>
          <w:szCs w:val="22"/>
        </w:rPr>
        <w:t xml:space="preserve">„Polityką ORLEN Paliwa Sp. z o.o. w zakresie alkoholu, narkotyków, środków farmaceutycznych, palenia tytoniu i ognia otwartego”. </w:t>
      </w:r>
    </w:p>
    <w:p w:rsidR="00DE0413" w:rsidRPr="009167BB" w:rsidRDefault="00DE0413" w:rsidP="00DE0413">
      <w:pPr>
        <w:numPr>
          <w:ilvl w:val="0"/>
          <w:numId w:val="2"/>
        </w:numPr>
        <w:spacing w:line="360" w:lineRule="auto"/>
        <w:jc w:val="both"/>
        <w:rPr>
          <w:rFonts w:cs="Arial"/>
          <w:sz w:val="22"/>
          <w:szCs w:val="22"/>
        </w:rPr>
      </w:pPr>
      <w:r w:rsidRPr="009167BB">
        <w:rPr>
          <w:rFonts w:cs="Arial"/>
          <w:sz w:val="22"/>
          <w:szCs w:val="22"/>
        </w:rPr>
        <w:t>Fakt zapoznania się pracowników z w/w dokumentami musi być potwierdzony  własnoręcznym podpisem.</w:t>
      </w:r>
    </w:p>
    <w:p w:rsidR="00DE0413" w:rsidRPr="009167BB" w:rsidRDefault="00DE0413" w:rsidP="00DE0413">
      <w:pPr>
        <w:spacing w:line="360" w:lineRule="auto"/>
        <w:jc w:val="both"/>
        <w:rPr>
          <w:rFonts w:cs="Arial"/>
          <w:sz w:val="22"/>
          <w:szCs w:val="22"/>
        </w:rPr>
      </w:pPr>
    </w:p>
    <w:p w:rsidR="00DE0413" w:rsidRPr="009167BB" w:rsidRDefault="00DE0413" w:rsidP="00DE0413">
      <w:pPr>
        <w:numPr>
          <w:ilvl w:val="0"/>
          <w:numId w:val="4"/>
        </w:numPr>
        <w:spacing w:line="360" w:lineRule="auto"/>
        <w:jc w:val="both"/>
        <w:rPr>
          <w:rFonts w:cs="Arial"/>
          <w:b/>
          <w:sz w:val="22"/>
          <w:szCs w:val="22"/>
        </w:rPr>
      </w:pPr>
      <w:r w:rsidRPr="009167BB">
        <w:rPr>
          <w:rFonts w:cs="Arial"/>
          <w:b/>
          <w:sz w:val="22"/>
          <w:szCs w:val="22"/>
        </w:rPr>
        <w:t xml:space="preserve">Kontraktor/Wykonawca. </w:t>
      </w:r>
    </w:p>
    <w:p w:rsidR="00DE0413" w:rsidRPr="009167BB" w:rsidRDefault="00DE0413" w:rsidP="00DE0413">
      <w:pPr>
        <w:numPr>
          <w:ilvl w:val="0"/>
          <w:numId w:val="3"/>
        </w:numPr>
        <w:spacing w:line="360" w:lineRule="auto"/>
        <w:jc w:val="both"/>
        <w:rPr>
          <w:rFonts w:cs="Arial"/>
          <w:sz w:val="22"/>
          <w:szCs w:val="22"/>
        </w:rPr>
      </w:pPr>
      <w:r w:rsidRPr="009167BB">
        <w:rPr>
          <w:rFonts w:cs="Arial"/>
          <w:sz w:val="22"/>
          <w:szCs w:val="22"/>
        </w:rPr>
        <w:t>Kieruje do pracy na terenie ORLEN Paliwa Sp. z o.o. Terminal Gazu Płynnego wyłącznie pracowników</w:t>
      </w:r>
      <w:r w:rsidR="005D07EC">
        <w:rPr>
          <w:rFonts w:cs="Arial"/>
          <w:sz w:val="22"/>
          <w:szCs w:val="22"/>
        </w:rPr>
        <w:t>,</w:t>
      </w:r>
      <w:r w:rsidRPr="009167BB">
        <w:rPr>
          <w:rFonts w:cs="Arial"/>
          <w:sz w:val="22"/>
          <w:szCs w:val="22"/>
        </w:rPr>
        <w:t xml:space="preserve"> którzy spełniają wymagania określone w § 6  punkt I ust. 1,2 i 3.</w:t>
      </w:r>
    </w:p>
    <w:p w:rsidR="00DE0413" w:rsidRPr="009167BB" w:rsidRDefault="00DE0413" w:rsidP="00DE0413">
      <w:pPr>
        <w:numPr>
          <w:ilvl w:val="0"/>
          <w:numId w:val="3"/>
        </w:numPr>
        <w:spacing w:line="360" w:lineRule="auto"/>
        <w:jc w:val="both"/>
        <w:rPr>
          <w:rFonts w:cs="Arial"/>
          <w:sz w:val="22"/>
          <w:szCs w:val="22"/>
        </w:rPr>
      </w:pPr>
      <w:r w:rsidRPr="009167BB">
        <w:rPr>
          <w:rFonts w:cs="Arial"/>
          <w:sz w:val="22"/>
          <w:szCs w:val="22"/>
        </w:rPr>
        <w:t>Przyjmuje do wiadomości i wyraża zgodę na to, że pracownicy</w:t>
      </w:r>
      <w:r w:rsidRPr="009167BB">
        <w:rPr>
          <w:rFonts w:cs="Arial"/>
          <w:sz w:val="22"/>
          <w:szCs w:val="22"/>
        </w:rPr>
        <w:br/>
        <w:t>w przypadku wystąpienia nadzwyczajnego zagrożenia, na czas niezbędny do opanowania sytuacji zagrożenia, podporządkują się operacyjnie Kier</w:t>
      </w:r>
      <w:r w:rsidR="00BB2B5A">
        <w:rPr>
          <w:rFonts w:cs="Arial"/>
          <w:sz w:val="22"/>
          <w:szCs w:val="22"/>
        </w:rPr>
        <w:t>ownikowi obiektu</w:t>
      </w:r>
      <w:r w:rsidRPr="009167BB">
        <w:rPr>
          <w:rFonts w:cs="Arial"/>
          <w:sz w:val="22"/>
          <w:szCs w:val="22"/>
        </w:rPr>
        <w:t>.</w:t>
      </w:r>
    </w:p>
    <w:p w:rsidR="00DE0413" w:rsidRPr="009167BB" w:rsidRDefault="00DE0413" w:rsidP="00DE0413">
      <w:pPr>
        <w:spacing w:line="360" w:lineRule="auto"/>
        <w:ind w:left="720"/>
        <w:jc w:val="both"/>
        <w:rPr>
          <w:rFonts w:cs="Arial"/>
          <w:sz w:val="22"/>
          <w:szCs w:val="22"/>
        </w:rPr>
      </w:pPr>
    </w:p>
    <w:p w:rsidR="00DE0413" w:rsidRPr="009167BB" w:rsidRDefault="00DE0413" w:rsidP="00DE0413">
      <w:pPr>
        <w:numPr>
          <w:ilvl w:val="0"/>
          <w:numId w:val="4"/>
        </w:numPr>
        <w:spacing w:line="360" w:lineRule="auto"/>
        <w:jc w:val="both"/>
        <w:rPr>
          <w:rFonts w:cs="Arial"/>
          <w:b/>
          <w:sz w:val="22"/>
          <w:szCs w:val="22"/>
        </w:rPr>
      </w:pPr>
      <w:r w:rsidRPr="009167BB">
        <w:rPr>
          <w:rFonts w:cs="Arial"/>
          <w:b/>
          <w:sz w:val="22"/>
          <w:szCs w:val="22"/>
        </w:rPr>
        <w:t xml:space="preserve">ORLEN Paliwa Sp. z o.o., 36-145 Widełka 869.  </w:t>
      </w:r>
    </w:p>
    <w:p w:rsidR="00DE0413" w:rsidRPr="009167BB" w:rsidRDefault="00DE0413" w:rsidP="00DE0413">
      <w:pPr>
        <w:numPr>
          <w:ilvl w:val="0"/>
          <w:numId w:val="5"/>
        </w:numPr>
        <w:spacing w:line="360" w:lineRule="auto"/>
        <w:jc w:val="both"/>
        <w:rPr>
          <w:rFonts w:cs="Arial"/>
          <w:sz w:val="22"/>
          <w:szCs w:val="22"/>
        </w:rPr>
      </w:pPr>
      <w:r w:rsidRPr="009167BB">
        <w:rPr>
          <w:rFonts w:cs="Arial"/>
          <w:sz w:val="22"/>
          <w:szCs w:val="22"/>
        </w:rPr>
        <w:t>Przeprowadza szkolenia, o który</w:t>
      </w:r>
      <w:r w:rsidR="005D07EC">
        <w:rPr>
          <w:rFonts w:cs="Arial"/>
          <w:sz w:val="22"/>
          <w:szCs w:val="22"/>
        </w:rPr>
        <w:t>ch</w:t>
      </w:r>
      <w:r w:rsidRPr="009167BB">
        <w:rPr>
          <w:rFonts w:cs="Arial"/>
          <w:sz w:val="22"/>
          <w:szCs w:val="22"/>
        </w:rPr>
        <w:t xml:space="preserve"> mowa w § 6 pkt. I. ustęp 4, 5 obejmujące w niezbędnym zakresie dziedziny bhp, ppoż. i ochrony środowiska. </w:t>
      </w:r>
    </w:p>
    <w:p w:rsidR="00DE0413" w:rsidRPr="009167BB" w:rsidRDefault="00BB2B5A" w:rsidP="00DE0413">
      <w:pPr>
        <w:numPr>
          <w:ilvl w:val="0"/>
          <w:numId w:val="5"/>
        </w:numPr>
        <w:spacing w:line="360" w:lineRule="auto"/>
        <w:jc w:val="both"/>
        <w:rPr>
          <w:rFonts w:cs="Arial"/>
          <w:sz w:val="22"/>
          <w:szCs w:val="22"/>
        </w:rPr>
      </w:pPr>
      <w:r>
        <w:rPr>
          <w:rFonts w:cs="Arial"/>
          <w:sz w:val="22"/>
          <w:szCs w:val="22"/>
        </w:rPr>
        <w:t>Kierownik obiektu</w:t>
      </w:r>
      <w:r w:rsidR="005D07EC">
        <w:rPr>
          <w:rFonts w:cs="Arial"/>
          <w:sz w:val="22"/>
          <w:szCs w:val="22"/>
        </w:rPr>
        <w:t xml:space="preserve"> </w:t>
      </w:r>
      <w:r w:rsidR="00DE0413" w:rsidRPr="009167BB">
        <w:rPr>
          <w:rFonts w:cs="Arial"/>
          <w:sz w:val="22"/>
          <w:szCs w:val="22"/>
        </w:rPr>
        <w:t>lub osoba przez niego wyznaczona przekazuje informacje o występujących zagrożeniach wypadkowych.</w:t>
      </w:r>
    </w:p>
    <w:p w:rsidR="00DE0413" w:rsidRPr="009167BB" w:rsidRDefault="00DE0413" w:rsidP="00DE0413">
      <w:pPr>
        <w:numPr>
          <w:ilvl w:val="0"/>
          <w:numId w:val="5"/>
        </w:numPr>
        <w:spacing w:line="360" w:lineRule="auto"/>
        <w:jc w:val="both"/>
        <w:rPr>
          <w:rFonts w:cs="Arial"/>
          <w:sz w:val="22"/>
          <w:szCs w:val="22"/>
        </w:rPr>
      </w:pPr>
      <w:r w:rsidRPr="009167BB">
        <w:rPr>
          <w:rFonts w:cs="Arial"/>
          <w:sz w:val="22"/>
          <w:szCs w:val="22"/>
        </w:rPr>
        <w:t>Zapewni</w:t>
      </w:r>
      <w:r w:rsidR="005D07EC">
        <w:rPr>
          <w:rFonts w:cs="Arial"/>
          <w:sz w:val="22"/>
          <w:szCs w:val="22"/>
        </w:rPr>
        <w:t>a</w:t>
      </w:r>
      <w:r w:rsidRPr="009167BB">
        <w:rPr>
          <w:rFonts w:cs="Arial"/>
          <w:sz w:val="22"/>
          <w:szCs w:val="22"/>
        </w:rPr>
        <w:t xml:space="preserve"> pomieszczenia i stanowiska pracy, zgodne z obowiązującymi w tym zakresie wymaganiami prawnymi. </w:t>
      </w:r>
    </w:p>
    <w:p w:rsidR="00DE0413" w:rsidRPr="009167BB" w:rsidRDefault="00DE0413" w:rsidP="00DE0413">
      <w:pPr>
        <w:numPr>
          <w:ilvl w:val="0"/>
          <w:numId w:val="5"/>
        </w:numPr>
        <w:spacing w:line="360" w:lineRule="auto"/>
        <w:jc w:val="both"/>
        <w:rPr>
          <w:rFonts w:cs="Arial"/>
          <w:sz w:val="22"/>
          <w:szCs w:val="22"/>
        </w:rPr>
      </w:pPr>
      <w:r w:rsidRPr="009167BB">
        <w:rPr>
          <w:rFonts w:cs="Arial"/>
          <w:sz w:val="22"/>
          <w:szCs w:val="22"/>
        </w:rPr>
        <w:t>Udziela pierwszej pomocy przedlekarskiej na zasadach przyjętych w ORLEN Paliwa Sp. z o.</w:t>
      </w:r>
      <w:r w:rsidR="00BB2B5A">
        <w:rPr>
          <w:rFonts w:cs="Arial"/>
          <w:sz w:val="22"/>
          <w:szCs w:val="22"/>
        </w:rPr>
        <w:t xml:space="preserve">o. </w:t>
      </w:r>
    </w:p>
    <w:p w:rsidR="00DE0413" w:rsidRPr="009167BB" w:rsidRDefault="00DE0413" w:rsidP="00DE0413">
      <w:pPr>
        <w:numPr>
          <w:ilvl w:val="0"/>
          <w:numId w:val="5"/>
        </w:numPr>
        <w:spacing w:line="360" w:lineRule="auto"/>
        <w:jc w:val="both"/>
        <w:rPr>
          <w:rFonts w:cs="Arial"/>
          <w:sz w:val="22"/>
          <w:szCs w:val="22"/>
        </w:rPr>
      </w:pPr>
      <w:r w:rsidRPr="009167BB">
        <w:rPr>
          <w:rFonts w:cs="Arial"/>
          <w:sz w:val="22"/>
          <w:szCs w:val="22"/>
        </w:rPr>
        <w:t xml:space="preserve">Dostarcza Kontraktorowi/Wykonawcy informacje o: </w:t>
      </w:r>
    </w:p>
    <w:p w:rsidR="00DE0413" w:rsidRPr="009167BB" w:rsidRDefault="00DE0413" w:rsidP="00DE0413">
      <w:pPr>
        <w:numPr>
          <w:ilvl w:val="0"/>
          <w:numId w:val="9"/>
        </w:numPr>
        <w:spacing w:line="360" w:lineRule="auto"/>
        <w:ind w:left="1418" w:hanging="567"/>
        <w:jc w:val="both"/>
        <w:rPr>
          <w:rFonts w:cs="Arial"/>
          <w:sz w:val="22"/>
          <w:szCs w:val="22"/>
        </w:rPr>
      </w:pPr>
      <w:r w:rsidRPr="009167BB">
        <w:rPr>
          <w:rFonts w:cs="Arial"/>
          <w:sz w:val="22"/>
          <w:szCs w:val="22"/>
        </w:rPr>
        <w:t xml:space="preserve">zagrożeniach dla zdrowia i życia występujących w zakładzie pracy, na poszczególnych stanowiskach pracy i przy wykonywanych pracach, w tym o </w:t>
      </w:r>
      <w:r w:rsidRPr="009167BB">
        <w:rPr>
          <w:rFonts w:cs="Arial"/>
          <w:sz w:val="22"/>
          <w:szCs w:val="22"/>
        </w:rPr>
        <w:lastRenderedPageBreak/>
        <w:t xml:space="preserve">zasadach postępowania w przypadku awarii i innych sytuacji zagrażających zdrowiu i życiu pracowników, </w:t>
      </w:r>
    </w:p>
    <w:p w:rsidR="00DE0413" w:rsidRPr="009167BB" w:rsidRDefault="00DE0413" w:rsidP="00DE0413">
      <w:pPr>
        <w:numPr>
          <w:ilvl w:val="0"/>
          <w:numId w:val="9"/>
        </w:numPr>
        <w:spacing w:line="360" w:lineRule="auto"/>
        <w:ind w:left="1418" w:hanging="567"/>
        <w:jc w:val="both"/>
        <w:rPr>
          <w:rFonts w:cs="Arial"/>
          <w:sz w:val="22"/>
          <w:szCs w:val="22"/>
        </w:rPr>
      </w:pPr>
      <w:r w:rsidRPr="009167BB">
        <w:rPr>
          <w:rFonts w:cs="Arial"/>
          <w:sz w:val="22"/>
          <w:szCs w:val="22"/>
        </w:rPr>
        <w:t>działaniach ochronnych i zapobiegawczych podjętych w celu wyeliminowania lub ograniczenia w/w zagrożeń</w:t>
      </w:r>
      <w:r w:rsidR="0084159D">
        <w:rPr>
          <w:rFonts w:cs="Arial"/>
          <w:sz w:val="22"/>
          <w:szCs w:val="22"/>
        </w:rPr>
        <w:t>,</w:t>
      </w:r>
    </w:p>
    <w:p w:rsidR="00DE0413" w:rsidRPr="009167BB" w:rsidRDefault="00DE0413" w:rsidP="00DE0413">
      <w:pPr>
        <w:numPr>
          <w:ilvl w:val="0"/>
          <w:numId w:val="9"/>
        </w:numPr>
        <w:spacing w:line="360" w:lineRule="auto"/>
        <w:ind w:left="1418" w:hanging="567"/>
        <w:jc w:val="both"/>
        <w:rPr>
          <w:rFonts w:cs="Arial"/>
          <w:sz w:val="22"/>
          <w:szCs w:val="22"/>
        </w:rPr>
      </w:pPr>
      <w:r w:rsidRPr="009167BB">
        <w:rPr>
          <w:rFonts w:cs="Arial"/>
          <w:sz w:val="22"/>
          <w:szCs w:val="22"/>
        </w:rPr>
        <w:t xml:space="preserve">pracownikach wyznaczonych do: </w:t>
      </w:r>
    </w:p>
    <w:p w:rsidR="00DE0413" w:rsidRPr="009167BB" w:rsidRDefault="00DE0413" w:rsidP="00DE0413">
      <w:pPr>
        <w:numPr>
          <w:ilvl w:val="1"/>
          <w:numId w:val="8"/>
        </w:numPr>
        <w:spacing w:line="360" w:lineRule="auto"/>
        <w:jc w:val="both"/>
        <w:rPr>
          <w:rFonts w:cs="Arial"/>
          <w:sz w:val="22"/>
          <w:szCs w:val="22"/>
        </w:rPr>
      </w:pPr>
      <w:r w:rsidRPr="009167BB">
        <w:rPr>
          <w:rFonts w:cs="Arial"/>
          <w:sz w:val="22"/>
          <w:szCs w:val="22"/>
        </w:rPr>
        <w:t xml:space="preserve">udzielania pierwszej pomocy, </w:t>
      </w:r>
    </w:p>
    <w:p w:rsidR="00DE0413" w:rsidRPr="009167BB" w:rsidRDefault="00DE0413" w:rsidP="00DE0413">
      <w:pPr>
        <w:numPr>
          <w:ilvl w:val="1"/>
          <w:numId w:val="8"/>
        </w:numPr>
        <w:spacing w:line="360" w:lineRule="auto"/>
        <w:jc w:val="both"/>
        <w:rPr>
          <w:rFonts w:cs="Arial"/>
          <w:sz w:val="22"/>
          <w:szCs w:val="22"/>
        </w:rPr>
      </w:pPr>
      <w:r w:rsidRPr="009167BB">
        <w:rPr>
          <w:rFonts w:cs="Arial"/>
          <w:sz w:val="22"/>
          <w:szCs w:val="22"/>
        </w:rPr>
        <w:t xml:space="preserve">wykonywania czynności w zakresie ochrony przeciwpożarowej i ewakuacji pracowników. </w:t>
      </w:r>
    </w:p>
    <w:p w:rsidR="00DE0413" w:rsidRPr="009167BB" w:rsidRDefault="00DE0413" w:rsidP="00DE0413">
      <w:pPr>
        <w:numPr>
          <w:ilvl w:val="0"/>
          <w:numId w:val="4"/>
        </w:numPr>
        <w:spacing w:line="360" w:lineRule="auto"/>
        <w:jc w:val="both"/>
        <w:rPr>
          <w:rFonts w:cs="Arial"/>
          <w:b/>
          <w:sz w:val="22"/>
          <w:szCs w:val="22"/>
        </w:rPr>
      </w:pPr>
      <w:r w:rsidRPr="009167BB">
        <w:rPr>
          <w:rFonts w:cs="Arial"/>
          <w:b/>
          <w:sz w:val="22"/>
          <w:szCs w:val="22"/>
        </w:rPr>
        <w:t xml:space="preserve">Postępowanie w razie zaistnienia wypadku przy pracy pracownika Kontraktora/Wykonawcy wykonującego prace na terenie ORLEN Paliwa Sp. z o.o. </w:t>
      </w:r>
    </w:p>
    <w:p w:rsidR="00DE0413" w:rsidRPr="009167BB" w:rsidRDefault="00DE0413" w:rsidP="00B46C43">
      <w:pPr>
        <w:spacing w:line="360" w:lineRule="auto"/>
        <w:ind w:left="360"/>
        <w:jc w:val="both"/>
        <w:rPr>
          <w:rFonts w:cs="Arial"/>
          <w:sz w:val="22"/>
          <w:szCs w:val="22"/>
        </w:rPr>
      </w:pPr>
      <w:r w:rsidRPr="009167BB">
        <w:rPr>
          <w:rFonts w:cs="Arial"/>
          <w:sz w:val="22"/>
          <w:szCs w:val="22"/>
        </w:rPr>
        <w:t>Ustalenia okoliczności i przyczyn wypadku dokonuje zespół powypadkowy powołany przez zakład pracy poszkodowanego pracownika. Ustalenie okoliczności i przyczyn wypadku odbywa się w obecności pracownika odpowiedzialnego za sprawy bhp na terenie ORLEN Paliwa Sp. z o.o. Terminal Gazu Płynnego.</w:t>
      </w:r>
    </w:p>
    <w:p w:rsidR="00DE0413" w:rsidRDefault="00DE0413" w:rsidP="00DE0413">
      <w:pPr>
        <w:numPr>
          <w:ilvl w:val="0"/>
          <w:numId w:val="4"/>
        </w:numPr>
        <w:spacing w:line="360" w:lineRule="auto"/>
        <w:jc w:val="both"/>
        <w:rPr>
          <w:rFonts w:cs="Arial"/>
          <w:b/>
          <w:sz w:val="22"/>
          <w:szCs w:val="22"/>
        </w:rPr>
      </w:pPr>
      <w:r w:rsidRPr="009167BB">
        <w:rPr>
          <w:rFonts w:cs="Arial"/>
          <w:b/>
          <w:sz w:val="22"/>
          <w:szCs w:val="22"/>
        </w:rPr>
        <w:t xml:space="preserve">Pracownicy Kontraktora/Wykonawcy zobowiązani są do przestrzegania w miejscu pracy obowiązujących przepisów i zasad bezpieczeństwa i higieny pracy. </w:t>
      </w:r>
    </w:p>
    <w:p w:rsidR="00AF5732" w:rsidRDefault="00AF5732" w:rsidP="00AF5732">
      <w:pPr>
        <w:numPr>
          <w:ilvl w:val="0"/>
          <w:numId w:val="4"/>
        </w:numPr>
        <w:spacing w:line="360" w:lineRule="auto"/>
        <w:jc w:val="both"/>
        <w:rPr>
          <w:rFonts w:cs="Arial"/>
          <w:b/>
          <w:sz w:val="22"/>
          <w:szCs w:val="22"/>
        </w:rPr>
      </w:pPr>
      <w:r>
        <w:rPr>
          <w:rFonts w:cs="Arial"/>
          <w:b/>
          <w:sz w:val="22"/>
          <w:szCs w:val="22"/>
        </w:rPr>
        <w:t xml:space="preserve">Taryfikator kar za uchybienia, nieprawidłowości, niegodności w zakresie łamania </w:t>
      </w:r>
      <w:r w:rsidRPr="00AF5732">
        <w:rPr>
          <w:rFonts w:cs="Arial"/>
          <w:b/>
          <w:sz w:val="22"/>
          <w:szCs w:val="22"/>
        </w:rPr>
        <w:t>obowiązujących przepisów i zasad</w:t>
      </w:r>
      <w:r>
        <w:rPr>
          <w:rFonts w:cs="Arial"/>
          <w:b/>
          <w:sz w:val="22"/>
          <w:szCs w:val="22"/>
        </w:rPr>
        <w:t xml:space="preserve"> bezpieczeństwa i higieny pracy na terenie </w:t>
      </w:r>
      <w:r w:rsidRPr="00AF5732">
        <w:rPr>
          <w:rFonts w:cs="Arial"/>
          <w:b/>
          <w:sz w:val="22"/>
          <w:szCs w:val="22"/>
        </w:rPr>
        <w:t xml:space="preserve">ORLEN Paliwa Sp. z o.o. </w:t>
      </w:r>
      <w:r>
        <w:rPr>
          <w:rFonts w:cs="Arial"/>
          <w:b/>
          <w:sz w:val="22"/>
          <w:szCs w:val="22"/>
        </w:rPr>
        <w:t>Terminal Gazu Płynnego.</w:t>
      </w:r>
    </w:p>
    <w:tbl>
      <w:tblPr>
        <w:tblStyle w:val="Tabela-Siatka"/>
        <w:tblW w:w="0" w:type="auto"/>
        <w:tblLook w:val="04A0" w:firstRow="1" w:lastRow="0" w:firstColumn="1" w:lastColumn="0" w:noHBand="0" w:noVBand="1"/>
      </w:tblPr>
      <w:tblGrid>
        <w:gridCol w:w="675"/>
        <w:gridCol w:w="5812"/>
        <w:gridCol w:w="2725"/>
      </w:tblGrid>
      <w:tr w:rsidR="00881CFB" w:rsidRPr="000D50EB" w:rsidTr="000D50EB">
        <w:tc>
          <w:tcPr>
            <w:tcW w:w="675" w:type="dxa"/>
            <w:shd w:val="clear" w:color="auto" w:fill="DBE5F1" w:themeFill="accent1" w:themeFillTint="33"/>
            <w:vAlign w:val="center"/>
          </w:tcPr>
          <w:p w:rsidR="00881CFB" w:rsidRPr="000D50EB" w:rsidRDefault="00881CFB" w:rsidP="00560FB1">
            <w:pPr>
              <w:widowControl w:val="0"/>
              <w:autoSpaceDE w:val="0"/>
              <w:autoSpaceDN w:val="0"/>
              <w:adjustRightInd w:val="0"/>
              <w:spacing w:line="276" w:lineRule="auto"/>
              <w:jc w:val="center"/>
              <w:rPr>
                <w:rFonts w:cs="Arial"/>
                <w:b/>
                <w:sz w:val="22"/>
                <w:szCs w:val="22"/>
              </w:rPr>
            </w:pPr>
            <w:r w:rsidRPr="000D50EB">
              <w:rPr>
                <w:rFonts w:cs="Arial"/>
                <w:b/>
                <w:sz w:val="22"/>
                <w:szCs w:val="22"/>
              </w:rPr>
              <w:t>Lp.</w:t>
            </w:r>
          </w:p>
        </w:tc>
        <w:tc>
          <w:tcPr>
            <w:tcW w:w="5812" w:type="dxa"/>
            <w:shd w:val="clear" w:color="auto" w:fill="DBE5F1" w:themeFill="accent1" w:themeFillTint="33"/>
            <w:vAlign w:val="center"/>
          </w:tcPr>
          <w:p w:rsidR="00881CFB" w:rsidRPr="000D50EB" w:rsidRDefault="00560FB1" w:rsidP="00560FB1">
            <w:pPr>
              <w:widowControl w:val="0"/>
              <w:autoSpaceDE w:val="0"/>
              <w:autoSpaceDN w:val="0"/>
              <w:adjustRightInd w:val="0"/>
              <w:spacing w:line="276" w:lineRule="auto"/>
              <w:jc w:val="center"/>
              <w:rPr>
                <w:rFonts w:cs="Arial"/>
                <w:b/>
                <w:sz w:val="22"/>
                <w:szCs w:val="22"/>
              </w:rPr>
            </w:pPr>
            <w:r w:rsidRPr="000D50EB">
              <w:rPr>
                <w:rFonts w:cs="Arial"/>
                <w:b/>
                <w:sz w:val="22"/>
                <w:szCs w:val="22"/>
              </w:rPr>
              <w:t>Uchybienia, nieprawidłowości, niezgodności</w:t>
            </w:r>
          </w:p>
        </w:tc>
        <w:tc>
          <w:tcPr>
            <w:tcW w:w="2725" w:type="dxa"/>
            <w:shd w:val="clear" w:color="auto" w:fill="DBE5F1" w:themeFill="accent1" w:themeFillTint="33"/>
            <w:vAlign w:val="center"/>
          </w:tcPr>
          <w:p w:rsidR="00881CFB" w:rsidRPr="000D50EB" w:rsidRDefault="00881CFB" w:rsidP="00560FB1">
            <w:pPr>
              <w:widowControl w:val="0"/>
              <w:autoSpaceDE w:val="0"/>
              <w:autoSpaceDN w:val="0"/>
              <w:adjustRightInd w:val="0"/>
              <w:spacing w:line="276" w:lineRule="auto"/>
              <w:jc w:val="center"/>
              <w:rPr>
                <w:rFonts w:cs="Arial"/>
                <w:b/>
                <w:sz w:val="22"/>
                <w:szCs w:val="22"/>
              </w:rPr>
            </w:pPr>
            <w:r w:rsidRPr="000D50EB">
              <w:rPr>
                <w:rFonts w:cs="Arial"/>
                <w:b/>
                <w:sz w:val="22"/>
                <w:szCs w:val="22"/>
              </w:rPr>
              <w:t>Kwota dodatkowej kary pieniężnej PLN</w:t>
            </w:r>
          </w:p>
        </w:tc>
      </w:tr>
      <w:tr w:rsidR="00881CFB" w:rsidRPr="000D50EB" w:rsidTr="000D50EB">
        <w:tc>
          <w:tcPr>
            <w:tcW w:w="675" w:type="dxa"/>
            <w:shd w:val="clear" w:color="auto" w:fill="DBE5F1" w:themeFill="accent1" w:themeFillTint="33"/>
          </w:tcPr>
          <w:p w:rsidR="00881CFB"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w:t>
            </w:r>
          </w:p>
        </w:tc>
        <w:tc>
          <w:tcPr>
            <w:tcW w:w="5812" w:type="dxa"/>
          </w:tcPr>
          <w:p w:rsidR="000D50EB" w:rsidRDefault="00C71D97"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dokonanie udokumentowanej oceny ryzyka zawodowego przy wykonywaniu prac; </w:t>
            </w:r>
          </w:p>
          <w:p w:rsidR="00881CFB" w:rsidRPr="000D50EB" w:rsidRDefault="00C71D97" w:rsidP="000D50EB">
            <w:pPr>
              <w:widowControl w:val="0"/>
              <w:autoSpaceDE w:val="0"/>
              <w:autoSpaceDN w:val="0"/>
              <w:adjustRightInd w:val="0"/>
              <w:spacing w:line="276" w:lineRule="auto"/>
              <w:jc w:val="both"/>
              <w:rPr>
                <w:rFonts w:cs="Arial"/>
                <w:sz w:val="22"/>
                <w:szCs w:val="22"/>
              </w:rPr>
            </w:pPr>
            <w:r w:rsidRPr="000D50EB">
              <w:rPr>
                <w:rFonts w:cs="Arial"/>
                <w:sz w:val="22"/>
                <w:szCs w:val="22"/>
              </w:rPr>
              <w:t>nie zapoznanie pracowników z ryzykiem zawodowym, które wiąże się z wykonywaną przez nich pracą oraz zasadami ochrony przed zagrożeniami – potwierdzonego oświadczeniem pracownika.</w:t>
            </w:r>
          </w:p>
        </w:tc>
        <w:tc>
          <w:tcPr>
            <w:tcW w:w="2725" w:type="dxa"/>
          </w:tcPr>
          <w:p w:rsidR="00881CFB" w:rsidRPr="000D50EB" w:rsidRDefault="00BB2B5A" w:rsidP="000D50EB">
            <w:pPr>
              <w:widowControl w:val="0"/>
              <w:autoSpaceDE w:val="0"/>
              <w:autoSpaceDN w:val="0"/>
              <w:adjustRightInd w:val="0"/>
              <w:spacing w:line="276" w:lineRule="auto"/>
              <w:jc w:val="center"/>
              <w:rPr>
                <w:rFonts w:cs="Arial"/>
                <w:sz w:val="22"/>
                <w:szCs w:val="22"/>
              </w:rPr>
            </w:pPr>
            <w:r>
              <w:rPr>
                <w:rFonts w:cs="Arial"/>
                <w:sz w:val="22"/>
                <w:szCs w:val="22"/>
              </w:rPr>
              <w:t>5</w:t>
            </w:r>
            <w:r w:rsidR="003300A3"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w:t>
            </w:r>
          </w:p>
        </w:tc>
        <w:tc>
          <w:tcPr>
            <w:tcW w:w="5812" w:type="dxa"/>
          </w:tcPr>
          <w:p w:rsidR="003300A3" w:rsidRPr="000D50EB" w:rsidRDefault="00C71D97"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Przebywanie na terenie ORLEN Paliwa Sp. z o.o. w stanie nietrzeźwym lub wskazującym na spożycie alkoholu oraz pod wpływem środków narkotycznych (odurzających). </w:t>
            </w:r>
          </w:p>
        </w:tc>
        <w:tc>
          <w:tcPr>
            <w:tcW w:w="2725" w:type="dxa"/>
          </w:tcPr>
          <w:p w:rsidR="000D50EB" w:rsidRDefault="003300A3"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5 000 zł </w:t>
            </w:r>
          </w:p>
          <w:p w:rsidR="003300A3" w:rsidRPr="000D50EB" w:rsidRDefault="003300A3"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w:t>
            </w:r>
            <w:r w:rsidR="00587274" w:rsidRPr="000D50EB">
              <w:rPr>
                <w:rFonts w:cs="Arial"/>
                <w:sz w:val="22"/>
                <w:szCs w:val="22"/>
              </w:rPr>
              <w:t>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w:t>
            </w:r>
          </w:p>
        </w:tc>
        <w:tc>
          <w:tcPr>
            <w:tcW w:w="5812" w:type="dxa"/>
          </w:tcPr>
          <w:p w:rsidR="003300A3" w:rsidRPr="000D50EB" w:rsidRDefault="00C71D97" w:rsidP="000D50EB">
            <w:pPr>
              <w:widowControl w:val="0"/>
              <w:autoSpaceDE w:val="0"/>
              <w:autoSpaceDN w:val="0"/>
              <w:adjustRightInd w:val="0"/>
              <w:spacing w:line="276" w:lineRule="auto"/>
              <w:jc w:val="both"/>
              <w:rPr>
                <w:rFonts w:cs="Arial"/>
                <w:sz w:val="22"/>
                <w:szCs w:val="22"/>
              </w:rPr>
            </w:pPr>
            <w:r w:rsidRPr="000D50EB">
              <w:rPr>
                <w:rFonts w:cs="Arial"/>
                <w:sz w:val="22"/>
                <w:szCs w:val="22"/>
              </w:rPr>
              <w:t>Fotografowanie i filmowanie bez specjalnego zezwolenia</w:t>
            </w:r>
            <w:r w:rsidR="009C7D97" w:rsidRPr="000D50EB">
              <w:rPr>
                <w:rFonts w:cs="Arial"/>
                <w:sz w:val="22"/>
                <w:szCs w:val="22"/>
              </w:rPr>
              <w:t>. Używanie telefonu komórkowego w wykonaniu zwykłym w miejscach oznakowanych zakazem ich używania.</w:t>
            </w:r>
          </w:p>
        </w:tc>
        <w:tc>
          <w:tcPr>
            <w:tcW w:w="2725" w:type="dxa"/>
          </w:tcPr>
          <w:p w:rsidR="003300A3" w:rsidRPr="000D50EB" w:rsidRDefault="00BB2B5A" w:rsidP="000D50EB">
            <w:pPr>
              <w:widowControl w:val="0"/>
              <w:autoSpaceDE w:val="0"/>
              <w:autoSpaceDN w:val="0"/>
              <w:adjustRightInd w:val="0"/>
              <w:spacing w:line="276" w:lineRule="auto"/>
              <w:jc w:val="center"/>
              <w:rPr>
                <w:rFonts w:cs="Arial"/>
                <w:sz w:val="22"/>
                <w:szCs w:val="22"/>
              </w:rPr>
            </w:pPr>
            <w:r>
              <w:rPr>
                <w:rFonts w:cs="Arial"/>
                <w:sz w:val="22"/>
                <w:szCs w:val="22"/>
              </w:rPr>
              <w:t>10</w:t>
            </w:r>
            <w:r w:rsidR="00587274"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4.</w:t>
            </w:r>
          </w:p>
        </w:tc>
        <w:tc>
          <w:tcPr>
            <w:tcW w:w="5812" w:type="dxa"/>
          </w:tcPr>
          <w:p w:rsidR="003300A3" w:rsidRPr="000D50EB" w:rsidRDefault="009C7D97" w:rsidP="000D50EB">
            <w:pPr>
              <w:widowControl w:val="0"/>
              <w:autoSpaceDE w:val="0"/>
              <w:autoSpaceDN w:val="0"/>
              <w:adjustRightInd w:val="0"/>
              <w:spacing w:line="276" w:lineRule="auto"/>
              <w:jc w:val="both"/>
              <w:rPr>
                <w:rFonts w:cs="Arial"/>
                <w:sz w:val="22"/>
                <w:szCs w:val="22"/>
              </w:rPr>
            </w:pPr>
            <w:r w:rsidRPr="000D50EB">
              <w:rPr>
                <w:rFonts w:cs="Arial"/>
                <w:sz w:val="22"/>
                <w:szCs w:val="22"/>
              </w:rPr>
              <w:t>Prowadzenie robót niezgodnie z Umową oraz poleceniami koordynatora bhp lub osób sprawujących nadzór ze strony Zamawiającego.</w:t>
            </w:r>
          </w:p>
          <w:p w:rsidR="009C7D97" w:rsidRPr="000D50EB" w:rsidRDefault="009C7D97"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Prowadzenie prac szczególnie niebezpiecznych bez pisemnego zezwolenia wydanego w trybie </w:t>
            </w:r>
            <w:r w:rsidRPr="000D50EB">
              <w:rPr>
                <w:rFonts w:cs="Arial"/>
                <w:sz w:val="22"/>
                <w:szCs w:val="22"/>
              </w:rPr>
              <w:lastRenderedPageBreak/>
              <w:t xml:space="preserve">obowiązującym w ORLEN Paliwa Sp. z o.o. lub niezgodnie z </w:t>
            </w:r>
            <w:r w:rsidR="00E02845" w:rsidRPr="000D50EB">
              <w:rPr>
                <w:rFonts w:cs="Arial"/>
                <w:sz w:val="22"/>
                <w:szCs w:val="22"/>
              </w:rPr>
              <w:t>tym zezwoleniem.</w:t>
            </w:r>
          </w:p>
          <w:p w:rsidR="001F041B" w:rsidRDefault="00E02845"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Samowolne wejście do aparatów, zbiorników i innych przestrzeni zamkniętych. </w:t>
            </w:r>
          </w:p>
          <w:p w:rsidR="00E02845" w:rsidRPr="000D50EB" w:rsidRDefault="00E02845" w:rsidP="000D50EB">
            <w:pPr>
              <w:widowControl w:val="0"/>
              <w:autoSpaceDE w:val="0"/>
              <w:autoSpaceDN w:val="0"/>
              <w:adjustRightInd w:val="0"/>
              <w:spacing w:line="276" w:lineRule="auto"/>
              <w:jc w:val="both"/>
              <w:rPr>
                <w:rFonts w:cs="Arial"/>
                <w:sz w:val="22"/>
                <w:szCs w:val="22"/>
              </w:rPr>
            </w:pPr>
            <w:r w:rsidRPr="000D50EB">
              <w:rPr>
                <w:rFonts w:cs="Arial"/>
                <w:sz w:val="22"/>
                <w:szCs w:val="22"/>
              </w:rPr>
              <w:t>Przebywanie osób nieuprawnionych w miejscach niedozwolonych i oznakowanych zakazem wstępu.</w:t>
            </w:r>
          </w:p>
        </w:tc>
        <w:tc>
          <w:tcPr>
            <w:tcW w:w="2725" w:type="dxa"/>
          </w:tcPr>
          <w:p w:rsidR="003300A3" w:rsidRPr="000D50EB" w:rsidRDefault="00587274" w:rsidP="000D50EB">
            <w:pPr>
              <w:widowControl w:val="0"/>
              <w:autoSpaceDE w:val="0"/>
              <w:autoSpaceDN w:val="0"/>
              <w:adjustRightInd w:val="0"/>
              <w:spacing w:line="276" w:lineRule="auto"/>
              <w:jc w:val="center"/>
              <w:rPr>
                <w:rFonts w:cs="Arial"/>
                <w:sz w:val="22"/>
                <w:szCs w:val="22"/>
              </w:rPr>
            </w:pPr>
            <w:r w:rsidRPr="000D50EB">
              <w:rPr>
                <w:rFonts w:cs="Arial"/>
                <w:sz w:val="22"/>
                <w:szCs w:val="22"/>
              </w:rPr>
              <w:lastRenderedPageBreak/>
              <w:t>1500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5.</w:t>
            </w:r>
          </w:p>
        </w:tc>
        <w:tc>
          <w:tcPr>
            <w:tcW w:w="5812" w:type="dxa"/>
          </w:tcPr>
          <w:p w:rsidR="003300A3" w:rsidRPr="000D50EB" w:rsidRDefault="001F041B" w:rsidP="000D50EB">
            <w:pPr>
              <w:widowControl w:val="0"/>
              <w:autoSpaceDE w:val="0"/>
              <w:autoSpaceDN w:val="0"/>
              <w:adjustRightInd w:val="0"/>
              <w:spacing w:line="276" w:lineRule="auto"/>
              <w:jc w:val="both"/>
              <w:rPr>
                <w:rFonts w:cs="Arial"/>
                <w:sz w:val="22"/>
                <w:szCs w:val="22"/>
              </w:rPr>
            </w:pPr>
            <w:r>
              <w:rPr>
                <w:rFonts w:cs="Arial"/>
                <w:sz w:val="22"/>
                <w:szCs w:val="22"/>
              </w:rPr>
              <w:t>Nie</w:t>
            </w:r>
            <w:r w:rsidR="00E02845" w:rsidRPr="000D50EB">
              <w:rPr>
                <w:rFonts w:cs="Arial"/>
                <w:sz w:val="22"/>
                <w:szCs w:val="22"/>
              </w:rPr>
              <w:t>przerwanie w trybie natychmiastowym prac zagrażających zdrowiu i życiu, nie zabezpieczenie rejonu robót i nie poinformowanie koordynatora bhp lub służby bhp oraz służby p.poż Zamawiającego w przypadku nieprzewidzianego pogorszenia warunków bezpieczeństwa pracy, a w szczególności wystąpienia bezpośredniego zagrożenia dla zdrowia lub życia pracowników.</w:t>
            </w:r>
          </w:p>
        </w:tc>
        <w:tc>
          <w:tcPr>
            <w:tcW w:w="2725" w:type="dxa"/>
          </w:tcPr>
          <w:p w:rsidR="003300A3" w:rsidRPr="000D50EB" w:rsidRDefault="00587274" w:rsidP="000D50EB">
            <w:pPr>
              <w:widowControl w:val="0"/>
              <w:autoSpaceDE w:val="0"/>
              <w:autoSpaceDN w:val="0"/>
              <w:adjustRightInd w:val="0"/>
              <w:spacing w:line="276" w:lineRule="auto"/>
              <w:jc w:val="center"/>
              <w:rPr>
                <w:rFonts w:cs="Arial"/>
                <w:sz w:val="22"/>
                <w:szCs w:val="22"/>
              </w:rPr>
            </w:pPr>
            <w:r w:rsidRPr="000D50EB">
              <w:rPr>
                <w:rFonts w:cs="Arial"/>
                <w:sz w:val="22"/>
                <w:szCs w:val="22"/>
              </w:rPr>
              <w:t>1500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6.</w:t>
            </w:r>
          </w:p>
        </w:tc>
        <w:tc>
          <w:tcPr>
            <w:tcW w:w="5812" w:type="dxa"/>
          </w:tcPr>
          <w:p w:rsidR="003300A3" w:rsidRPr="000D50EB" w:rsidRDefault="00E02845"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Nieużywanie środków ochrony indywidualnej: hełmów ochronnych na terenie ORLEN Paliwa Sp. z o.o., okularów przeciwodpryskowych, środków chroniących przed upadkiem z wysokości, środków ochrony słuchu i innych wymaganych środków ochrony indywidualnej. Używanie </w:t>
            </w:r>
            <w:r w:rsidR="001B36CF" w:rsidRPr="000D50EB">
              <w:rPr>
                <w:rFonts w:cs="Arial"/>
                <w:sz w:val="22"/>
                <w:szCs w:val="22"/>
              </w:rPr>
              <w:t>środków ochrony indywidualnej nie oznakowanych znakiem „CE”.</w:t>
            </w:r>
          </w:p>
        </w:tc>
        <w:tc>
          <w:tcPr>
            <w:tcW w:w="2725" w:type="dxa"/>
          </w:tcPr>
          <w:p w:rsidR="000D50EB" w:rsidRDefault="00587274"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1500 zł </w:t>
            </w:r>
          </w:p>
          <w:p w:rsidR="003300A3" w:rsidRPr="000D50EB" w:rsidRDefault="00587274"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7.</w:t>
            </w:r>
          </w:p>
        </w:tc>
        <w:tc>
          <w:tcPr>
            <w:tcW w:w="5812" w:type="dxa"/>
          </w:tcPr>
          <w:p w:rsidR="001F041B" w:rsidRDefault="001B36CF"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Niestosowanie ubrań ochronnych, obuwia ochronnego. Stosowanie nadmiernie zabrudzonych ubrań. </w:t>
            </w:r>
          </w:p>
          <w:p w:rsidR="003300A3" w:rsidRPr="000D50EB" w:rsidRDefault="001B36CF"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Noszenie ubrań roboczych nie oznakowanych w sposób widoczny nazwą firmy. </w:t>
            </w:r>
          </w:p>
        </w:tc>
        <w:tc>
          <w:tcPr>
            <w:tcW w:w="2725" w:type="dxa"/>
          </w:tcPr>
          <w:p w:rsidR="000D50EB" w:rsidRDefault="001B36CF"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1500 zł </w:t>
            </w:r>
          </w:p>
          <w:p w:rsidR="003300A3" w:rsidRPr="000D50EB" w:rsidRDefault="001B36CF"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8.</w:t>
            </w:r>
          </w:p>
        </w:tc>
        <w:tc>
          <w:tcPr>
            <w:tcW w:w="5812" w:type="dxa"/>
          </w:tcPr>
          <w:p w:rsidR="001F041B" w:rsidRDefault="00111370"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Niestosowanie się kierujących pojazdami do oznakowania dróg na terenie ORLEN Paliwa Sp. z o.o. i wyznaczonych tras przejazdu. </w:t>
            </w:r>
          </w:p>
          <w:p w:rsidR="003300A3" w:rsidRPr="000D50EB" w:rsidRDefault="00111370" w:rsidP="000D50EB">
            <w:pPr>
              <w:widowControl w:val="0"/>
              <w:autoSpaceDE w:val="0"/>
              <w:autoSpaceDN w:val="0"/>
              <w:adjustRightInd w:val="0"/>
              <w:spacing w:line="276" w:lineRule="auto"/>
              <w:jc w:val="both"/>
              <w:rPr>
                <w:rFonts w:cs="Arial"/>
                <w:sz w:val="22"/>
                <w:szCs w:val="22"/>
              </w:rPr>
            </w:pPr>
            <w:r w:rsidRPr="000D50EB">
              <w:rPr>
                <w:rFonts w:cs="Arial"/>
                <w:sz w:val="22"/>
                <w:szCs w:val="22"/>
              </w:rPr>
              <w:t>Nie przestrzeganie na terenie prowadzonych prac maksymalnej prędkości wynoszącej 20 km/h.</w:t>
            </w:r>
          </w:p>
        </w:tc>
        <w:tc>
          <w:tcPr>
            <w:tcW w:w="2725" w:type="dxa"/>
          </w:tcPr>
          <w:p w:rsidR="003300A3" w:rsidRPr="000D50EB" w:rsidRDefault="00BB2B5A" w:rsidP="000D50EB">
            <w:pPr>
              <w:widowControl w:val="0"/>
              <w:autoSpaceDE w:val="0"/>
              <w:autoSpaceDN w:val="0"/>
              <w:adjustRightInd w:val="0"/>
              <w:spacing w:line="276" w:lineRule="auto"/>
              <w:jc w:val="center"/>
              <w:rPr>
                <w:rFonts w:cs="Arial"/>
                <w:sz w:val="22"/>
                <w:szCs w:val="22"/>
              </w:rPr>
            </w:pPr>
            <w:r>
              <w:rPr>
                <w:rFonts w:cs="Arial"/>
                <w:sz w:val="22"/>
                <w:szCs w:val="22"/>
              </w:rPr>
              <w:t>5</w:t>
            </w:r>
            <w:r w:rsidR="00111370"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9.</w:t>
            </w:r>
          </w:p>
        </w:tc>
        <w:tc>
          <w:tcPr>
            <w:tcW w:w="5812" w:type="dxa"/>
          </w:tcPr>
          <w:p w:rsidR="003300A3" w:rsidRPr="000D50EB" w:rsidRDefault="00874472" w:rsidP="000D50EB">
            <w:pPr>
              <w:widowControl w:val="0"/>
              <w:autoSpaceDE w:val="0"/>
              <w:autoSpaceDN w:val="0"/>
              <w:adjustRightInd w:val="0"/>
              <w:spacing w:line="276" w:lineRule="auto"/>
              <w:jc w:val="both"/>
              <w:rPr>
                <w:rFonts w:cs="Arial"/>
                <w:sz w:val="22"/>
                <w:szCs w:val="22"/>
              </w:rPr>
            </w:pPr>
            <w:r w:rsidRPr="000D50EB">
              <w:rPr>
                <w:rFonts w:cs="Arial"/>
                <w:sz w:val="22"/>
                <w:szCs w:val="22"/>
              </w:rPr>
              <w:t>Parkowanie pojazdów Wykonawcy w miejscach do tego nie wyznaczonych.</w:t>
            </w:r>
          </w:p>
        </w:tc>
        <w:tc>
          <w:tcPr>
            <w:tcW w:w="2725" w:type="dxa"/>
          </w:tcPr>
          <w:p w:rsidR="000D50EB" w:rsidRDefault="00BB2B5A" w:rsidP="000D50EB">
            <w:pPr>
              <w:widowControl w:val="0"/>
              <w:autoSpaceDE w:val="0"/>
              <w:autoSpaceDN w:val="0"/>
              <w:adjustRightInd w:val="0"/>
              <w:spacing w:line="276" w:lineRule="auto"/>
              <w:jc w:val="center"/>
              <w:rPr>
                <w:rFonts w:cs="Arial"/>
                <w:sz w:val="22"/>
                <w:szCs w:val="22"/>
              </w:rPr>
            </w:pPr>
            <w:r>
              <w:rPr>
                <w:rFonts w:cs="Arial"/>
                <w:sz w:val="22"/>
                <w:szCs w:val="22"/>
              </w:rPr>
              <w:t>5</w:t>
            </w:r>
            <w:r w:rsidR="00874472" w:rsidRPr="000D50EB">
              <w:rPr>
                <w:rFonts w:cs="Arial"/>
                <w:sz w:val="22"/>
                <w:szCs w:val="22"/>
              </w:rPr>
              <w:t xml:space="preserve">00 zł </w:t>
            </w:r>
          </w:p>
          <w:p w:rsidR="003300A3" w:rsidRPr="000D50EB" w:rsidRDefault="00874472"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każdy pojazd)</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10.</w:t>
            </w:r>
          </w:p>
        </w:tc>
        <w:tc>
          <w:tcPr>
            <w:tcW w:w="5812" w:type="dxa"/>
          </w:tcPr>
          <w:p w:rsidR="003300A3" w:rsidRPr="000D50EB" w:rsidRDefault="00874472" w:rsidP="001F041B">
            <w:pPr>
              <w:widowControl w:val="0"/>
              <w:autoSpaceDE w:val="0"/>
              <w:autoSpaceDN w:val="0"/>
              <w:adjustRightInd w:val="0"/>
              <w:spacing w:line="276" w:lineRule="auto"/>
              <w:jc w:val="both"/>
              <w:rPr>
                <w:rFonts w:cs="Arial"/>
                <w:sz w:val="22"/>
                <w:szCs w:val="22"/>
              </w:rPr>
            </w:pPr>
            <w:r w:rsidRPr="000D50EB">
              <w:rPr>
                <w:rFonts w:cs="Arial"/>
                <w:sz w:val="22"/>
                <w:szCs w:val="22"/>
              </w:rPr>
              <w:t>Nie zapewnienie na terenie prowadzonych prac należytego ładu i porządku, a w szczególności nie przestrzeganie przepisów bhp, p.poż. przy magazynowaniu i składowaniu materiałów i urządzeń. Nie</w:t>
            </w:r>
            <w:r w:rsidR="001F041B">
              <w:rPr>
                <w:rFonts w:cs="Arial"/>
                <w:sz w:val="22"/>
                <w:szCs w:val="22"/>
              </w:rPr>
              <w:t xml:space="preserve"> </w:t>
            </w:r>
            <w:r w:rsidRPr="000D50EB">
              <w:rPr>
                <w:rFonts w:cs="Arial"/>
                <w:sz w:val="22"/>
                <w:szCs w:val="22"/>
              </w:rPr>
              <w:t>wygrodzenie stref niebezpiecznych lub stref</w:t>
            </w:r>
            <w:r w:rsidR="0084159D">
              <w:rPr>
                <w:rFonts w:cs="Arial"/>
                <w:sz w:val="22"/>
                <w:szCs w:val="22"/>
              </w:rPr>
              <w:t>,</w:t>
            </w:r>
            <w:r w:rsidRPr="000D50EB">
              <w:rPr>
                <w:rFonts w:cs="Arial"/>
                <w:sz w:val="22"/>
                <w:szCs w:val="22"/>
              </w:rPr>
              <w:t xml:space="preserve"> dla których wy</w:t>
            </w:r>
            <w:r w:rsidR="001F041B">
              <w:rPr>
                <w:rFonts w:cs="Arial"/>
                <w:sz w:val="22"/>
                <w:szCs w:val="22"/>
              </w:rPr>
              <w:t>grodzenie</w:t>
            </w:r>
            <w:r w:rsidRPr="000D50EB">
              <w:rPr>
                <w:rFonts w:cs="Arial"/>
                <w:sz w:val="22"/>
                <w:szCs w:val="22"/>
              </w:rPr>
              <w:t xml:space="preserve"> jest obowiązkowe z mocy obowiązujących przepisów. </w:t>
            </w:r>
          </w:p>
        </w:tc>
        <w:tc>
          <w:tcPr>
            <w:tcW w:w="2725" w:type="dxa"/>
          </w:tcPr>
          <w:p w:rsidR="000D50EB" w:rsidRDefault="00BB2B5A" w:rsidP="000D50EB">
            <w:pPr>
              <w:widowControl w:val="0"/>
              <w:autoSpaceDE w:val="0"/>
              <w:autoSpaceDN w:val="0"/>
              <w:adjustRightInd w:val="0"/>
              <w:spacing w:line="276" w:lineRule="auto"/>
              <w:jc w:val="center"/>
              <w:rPr>
                <w:rFonts w:cs="Arial"/>
                <w:sz w:val="22"/>
                <w:szCs w:val="22"/>
              </w:rPr>
            </w:pPr>
            <w:r>
              <w:rPr>
                <w:rFonts w:cs="Arial"/>
                <w:sz w:val="22"/>
                <w:szCs w:val="22"/>
              </w:rPr>
              <w:t>5</w:t>
            </w:r>
            <w:r w:rsidR="00874472" w:rsidRPr="000D50EB">
              <w:rPr>
                <w:rFonts w:cs="Arial"/>
                <w:sz w:val="22"/>
                <w:szCs w:val="22"/>
              </w:rPr>
              <w:t xml:space="preserve">00 zł </w:t>
            </w:r>
          </w:p>
          <w:p w:rsidR="003300A3" w:rsidRPr="000D50EB" w:rsidRDefault="00874472"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11.</w:t>
            </w:r>
          </w:p>
        </w:tc>
        <w:tc>
          <w:tcPr>
            <w:tcW w:w="5812" w:type="dxa"/>
          </w:tcPr>
          <w:p w:rsidR="003300A3" w:rsidRPr="000D50EB" w:rsidRDefault="000506FF"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zabezpieczenie </w:t>
            </w:r>
            <w:r w:rsidR="00AD792A" w:rsidRPr="000D50EB">
              <w:rPr>
                <w:rFonts w:cs="Arial"/>
                <w:sz w:val="22"/>
                <w:szCs w:val="22"/>
              </w:rPr>
              <w:t>i nie oznakowanie w sposób widoczny i czytelny miejsc prowadzonych robót.</w:t>
            </w:r>
          </w:p>
        </w:tc>
        <w:tc>
          <w:tcPr>
            <w:tcW w:w="2725" w:type="dxa"/>
          </w:tcPr>
          <w:p w:rsid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1500 zł </w:t>
            </w:r>
          </w:p>
          <w:p w:rsidR="003300A3" w:rsidRP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 miejsce)</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12.</w:t>
            </w:r>
          </w:p>
        </w:tc>
        <w:tc>
          <w:tcPr>
            <w:tcW w:w="5812" w:type="dxa"/>
          </w:tcPr>
          <w:p w:rsidR="003300A3" w:rsidRPr="000D50EB" w:rsidRDefault="007D2572" w:rsidP="000D50EB">
            <w:pPr>
              <w:widowControl w:val="0"/>
              <w:autoSpaceDE w:val="0"/>
              <w:autoSpaceDN w:val="0"/>
              <w:adjustRightInd w:val="0"/>
              <w:spacing w:line="276" w:lineRule="auto"/>
              <w:jc w:val="both"/>
              <w:rPr>
                <w:rFonts w:cs="Arial"/>
                <w:sz w:val="22"/>
                <w:szCs w:val="22"/>
              </w:rPr>
            </w:pPr>
            <w:r w:rsidRPr="000D50EB">
              <w:rPr>
                <w:rFonts w:cs="Arial"/>
                <w:sz w:val="22"/>
                <w:szCs w:val="22"/>
              </w:rPr>
              <w:t>Używanie na terenie ORLEN Paliwa Sp. z o.o. nie oznakowanych maszyn, urządzeń, podręcznego sprzętu gaśniczego bez możliwości ich identyfikacji oraz identyfikacji właściciela</w:t>
            </w:r>
            <w:r w:rsidR="001F041B">
              <w:rPr>
                <w:rFonts w:cs="Arial"/>
                <w:sz w:val="22"/>
                <w:szCs w:val="22"/>
              </w:rPr>
              <w:t>,</w:t>
            </w:r>
            <w:r w:rsidRPr="000D50EB">
              <w:rPr>
                <w:rFonts w:cs="Arial"/>
                <w:sz w:val="22"/>
                <w:szCs w:val="22"/>
              </w:rPr>
              <w:t xml:space="preserve"> a także terminu następnego przeglądu technicznego. </w:t>
            </w:r>
          </w:p>
        </w:tc>
        <w:tc>
          <w:tcPr>
            <w:tcW w:w="2725" w:type="dxa"/>
          </w:tcPr>
          <w:p w:rsidR="000D50EB" w:rsidRDefault="00BB2B5A" w:rsidP="000D50EB">
            <w:pPr>
              <w:widowControl w:val="0"/>
              <w:autoSpaceDE w:val="0"/>
              <w:autoSpaceDN w:val="0"/>
              <w:adjustRightInd w:val="0"/>
              <w:spacing w:line="276" w:lineRule="auto"/>
              <w:jc w:val="center"/>
              <w:rPr>
                <w:rFonts w:cs="Arial"/>
                <w:sz w:val="22"/>
                <w:szCs w:val="22"/>
              </w:rPr>
            </w:pPr>
            <w:r>
              <w:rPr>
                <w:rFonts w:cs="Arial"/>
                <w:sz w:val="22"/>
                <w:szCs w:val="22"/>
              </w:rPr>
              <w:t>5</w:t>
            </w:r>
            <w:r w:rsidR="007D2572" w:rsidRPr="000D50EB">
              <w:rPr>
                <w:rFonts w:cs="Arial"/>
                <w:sz w:val="22"/>
                <w:szCs w:val="22"/>
              </w:rPr>
              <w:t xml:space="preserve">00 zł </w:t>
            </w:r>
          </w:p>
          <w:p w:rsidR="003300A3" w:rsidRP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każdą maszynę, urządzenie, narzędzie)</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13.</w:t>
            </w:r>
          </w:p>
        </w:tc>
        <w:tc>
          <w:tcPr>
            <w:tcW w:w="5812" w:type="dxa"/>
          </w:tcPr>
          <w:p w:rsidR="003300A3" w:rsidRPr="000D50EB" w:rsidRDefault="007D2572"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Używanie uszkodzonych maszyn, urządzeń i narzędzi. </w:t>
            </w:r>
          </w:p>
        </w:tc>
        <w:tc>
          <w:tcPr>
            <w:tcW w:w="2725" w:type="dxa"/>
          </w:tcPr>
          <w:p w:rsidR="003300A3" w:rsidRP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1500 zł</w:t>
            </w:r>
          </w:p>
        </w:tc>
      </w:tr>
      <w:tr w:rsidR="00881CFB" w:rsidRPr="000D50EB" w:rsidTr="000D50EB">
        <w:tc>
          <w:tcPr>
            <w:tcW w:w="675" w:type="dxa"/>
            <w:shd w:val="clear" w:color="auto" w:fill="DBE5F1" w:themeFill="accent1" w:themeFillTint="33"/>
          </w:tcPr>
          <w:p w:rsidR="00881CFB"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lastRenderedPageBreak/>
              <w:t>14.</w:t>
            </w:r>
          </w:p>
        </w:tc>
        <w:tc>
          <w:tcPr>
            <w:tcW w:w="5812" w:type="dxa"/>
          </w:tcPr>
          <w:p w:rsidR="00881CFB" w:rsidRPr="000D50EB" w:rsidRDefault="007D2572"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Używanie maszyn, urządzeń i narzędzi niezgodnie z ich przeznaczeniem. </w:t>
            </w:r>
          </w:p>
        </w:tc>
        <w:tc>
          <w:tcPr>
            <w:tcW w:w="2725" w:type="dxa"/>
          </w:tcPr>
          <w:p w:rsid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1500 zł </w:t>
            </w:r>
          </w:p>
          <w:p w:rsidR="00881CFB" w:rsidRP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każdą maszynę, urządzenie, narzędzie)</w:t>
            </w:r>
          </w:p>
        </w:tc>
      </w:tr>
      <w:tr w:rsidR="00881CFB"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15.</w:t>
            </w:r>
          </w:p>
        </w:tc>
        <w:tc>
          <w:tcPr>
            <w:tcW w:w="5812" w:type="dxa"/>
          </w:tcPr>
          <w:p w:rsidR="001F041B" w:rsidRDefault="007D2572"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posiadanie przy sobie własnego identyfikatora (przepustki). </w:t>
            </w:r>
          </w:p>
          <w:p w:rsidR="00881CFB" w:rsidRPr="000D50EB" w:rsidRDefault="007D2572"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okazanie przepustki na żądanie uprawnionych osób. </w:t>
            </w:r>
          </w:p>
        </w:tc>
        <w:tc>
          <w:tcPr>
            <w:tcW w:w="2725" w:type="dxa"/>
          </w:tcPr>
          <w:p w:rsidR="000D50EB" w:rsidRDefault="004755BB" w:rsidP="000D50EB">
            <w:pPr>
              <w:widowControl w:val="0"/>
              <w:autoSpaceDE w:val="0"/>
              <w:autoSpaceDN w:val="0"/>
              <w:adjustRightInd w:val="0"/>
              <w:spacing w:line="276" w:lineRule="auto"/>
              <w:jc w:val="center"/>
              <w:rPr>
                <w:rFonts w:cs="Arial"/>
                <w:sz w:val="22"/>
                <w:szCs w:val="22"/>
              </w:rPr>
            </w:pPr>
            <w:r>
              <w:rPr>
                <w:rFonts w:cs="Arial"/>
                <w:sz w:val="22"/>
                <w:szCs w:val="22"/>
              </w:rPr>
              <w:t>5</w:t>
            </w:r>
            <w:r w:rsidR="007D2572" w:rsidRPr="000D50EB">
              <w:rPr>
                <w:rFonts w:cs="Arial"/>
                <w:sz w:val="22"/>
                <w:szCs w:val="22"/>
              </w:rPr>
              <w:t xml:space="preserve">00 zł </w:t>
            </w:r>
          </w:p>
          <w:p w:rsidR="00881CFB" w:rsidRP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881CFB" w:rsidRPr="000D50EB" w:rsidTr="000D50EB">
        <w:tc>
          <w:tcPr>
            <w:tcW w:w="675" w:type="dxa"/>
            <w:shd w:val="clear" w:color="auto" w:fill="DBE5F1" w:themeFill="accent1" w:themeFillTint="33"/>
          </w:tcPr>
          <w:p w:rsidR="00881CFB"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16.</w:t>
            </w:r>
          </w:p>
        </w:tc>
        <w:tc>
          <w:tcPr>
            <w:tcW w:w="5812" w:type="dxa"/>
          </w:tcPr>
          <w:p w:rsidR="00881CFB" w:rsidRPr="000D50EB" w:rsidRDefault="007D2572"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Montaż i eksploatacja rusztowań niezgodnie z dokumentacją producenta lub projektem indywidualnym. </w:t>
            </w:r>
          </w:p>
        </w:tc>
        <w:tc>
          <w:tcPr>
            <w:tcW w:w="2725" w:type="dxa"/>
          </w:tcPr>
          <w:p w:rsid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1500 zł </w:t>
            </w:r>
          </w:p>
          <w:p w:rsidR="00881CFB" w:rsidRPr="000D50EB" w:rsidRDefault="007D2572"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 rusztowanie)</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17.</w:t>
            </w:r>
          </w:p>
        </w:tc>
        <w:tc>
          <w:tcPr>
            <w:tcW w:w="5812" w:type="dxa"/>
          </w:tcPr>
          <w:p w:rsidR="003300A3" w:rsidRPr="000D50EB" w:rsidRDefault="000673F6"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Montaż lub demontaż rusztowania przez pracowników nie posiadających wymaganych do tych prac uprawnień. </w:t>
            </w:r>
          </w:p>
        </w:tc>
        <w:tc>
          <w:tcPr>
            <w:tcW w:w="2725" w:type="dxa"/>
          </w:tcPr>
          <w:p w:rsid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1500 zł </w:t>
            </w:r>
          </w:p>
          <w:p w:rsidR="003300A3" w:rsidRP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18.</w:t>
            </w:r>
          </w:p>
        </w:tc>
        <w:tc>
          <w:tcPr>
            <w:tcW w:w="5812" w:type="dxa"/>
          </w:tcPr>
          <w:p w:rsidR="001F041B" w:rsidRDefault="000673F6"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Używanie rusztowania bez odbioru technicznego. </w:t>
            </w:r>
          </w:p>
          <w:p w:rsidR="003300A3" w:rsidRPr="000D50EB" w:rsidRDefault="000673F6"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Odbiór techniczny rusztowania przez osobę nieuprawnioną. </w:t>
            </w:r>
          </w:p>
        </w:tc>
        <w:tc>
          <w:tcPr>
            <w:tcW w:w="2725" w:type="dxa"/>
          </w:tcPr>
          <w:p w:rsid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1500 zł </w:t>
            </w:r>
          </w:p>
          <w:p w:rsidR="003300A3" w:rsidRP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 rusztowanie)</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19.</w:t>
            </w:r>
          </w:p>
        </w:tc>
        <w:tc>
          <w:tcPr>
            <w:tcW w:w="5812" w:type="dxa"/>
          </w:tcPr>
          <w:p w:rsidR="003300A3" w:rsidRPr="000D50EB" w:rsidRDefault="000673F6"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Brak wpisu odbioru rusztowania do dziennika budowy lub sporządzenia protokołu odbioru technicznego rusztowania. </w:t>
            </w:r>
          </w:p>
        </w:tc>
        <w:tc>
          <w:tcPr>
            <w:tcW w:w="2725" w:type="dxa"/>
          </w:tcPr>
          <w:p w:rsid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500 zł </w:t>
            </w:r>
          </w:p>
          <w:p w:rsidR="003300A3" w:rsidRP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 rusztowanie)</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20.</w:t>
            </w:r>
          </w:p>
        </w:tc>
        <w:tc>
          <w:tcPr>
            <w:tcW w:w="5812" w:type="dxa"/>
          </w:tcPr>
          <w:p w:rsidR="003300A3" w:rsidRPr="000D50EB" w:rsidRDefault="000673F6"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Brak tablicy informacyjnej na rusztowaniu określającej Wykonawcę montażu z imienia i nazwiska, numerem telefonu oraz określającej dopuszczalne obciążenie pomostów i konstrukcji rusztowania. </w:t>
            </w:r>
          </w:p>
        </w:tc>
        <w:tc>
          <w:tcPr>
            <w:tcW w:w="2725" w:type="dxa"/>
          </w:tcPr>
          <w:p w:rsid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500 zł </w:t>
            </w:r>
          </w:p>
          <w:p w:rsidR="003300A3" w:rsidRP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 rusztowanie)</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21.</w:t>
            </w:r>
          </w:p>
        </w:tc>
        <w:tc>
          <w:tcPr>
            <w:tcW w:w="5812" w:type="dxa"/>
          </w:tcPr>
          <w:p w:rsidR="003300A3" w:rsidRPr="000D50EB" w:rsidRDefault="000673F6"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posiadanie wymaganych zaświadczeń kwalifikacyjnych typu E, D przez osoby wykonujące prace przy urządzeniach elektroenergetycznych. </w:t>
            </w:r>
          </w:p>
        </w:tc>
        <w:tc>
          <w:tcPr>
            <w:tcW w:w="2725" w:type="dxa"/>
          </w:tcPr>
          <w:p w:rsid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1500 zł </w:t>
            </w:r>
          </w:p>
          <w:p w:rsidR="003300A3" w:rsidRPr="000D50EB" w:rsidRDefault="000673F6"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22.</w:t>
            </w:r>
          </w:p>
        </w:tc>
        <w:tc>
          <w:tcPr>
            <w:tcW w:w="5812" w:type="dxa"/>
          </w:tcPr>
          <w:p w:rsidR="003300A3" w:rsidRPr="000D50EB" w:rsidRDefault="002A419E" w:rsidP="00E3759B">
            <w:pPr>
              <w:widowControl w:val="0"/>
              <w:autoSpaceDE w:val="0"/>
              <w:autoSpaceDN w:val="0"/>
              <w:adjustRightInd w:val="0"/>
              <w:spacing w:line="276" w:lineRule="auto"/>
              <w:jc w:val="both"/>
              <w:rPr>
                <w:rFonts w:cs="Arial"/>
                <w:sz w:val="22"/>
                <w:szCs w:val="22"/>
              </w:rPr>
            </w:pPr>
            <w:r w:rsidRPr="000D50EB">
              <w:rPr>
                <w:rFonts w:cs="Arial"/>
                <w:sz w:val="22"/>
                <w:szCs w:val="22"/>
              </w:rPr>
              <w:t>Prowadzenie prac bez planu bezpiecznego wykonania prac</w:t>
            </w:r>
            <w:r w:rsidR="00E3759B">
              <w:rPr>
                <w:rFonts w:cs="Arial"/>
                <w:sz w:val="22"/>
                <w:szCs w:val="22"/>
              </w:rPr>
              <w:t xml:space="preserve"> </w:t>
            </w:r>
            <w:r w:rsidRPr="000D50EB">
              <w:rPr>
                <w:rFonts w:cs="Arial"/>
                <w:sz w:val="22"/>
                <w:szCs w:val="22"/>
              </w:rPr>
              <w:t>– w razie konieczności jego sporządzenia oraz prowadzenie prac niezgodnie z tymi planami.</w:t>
            </w:r>
          </w:p>
        </w:tc>
        <w:tc>
          <w:tcPr>
            <w:tcW w:w="2725" w:type="dxa"/>
          </w:tcPr>
          <w:p w:rsidR="003300A3" w:rsidRPr="000D50EB" w:rsidRDefault="002A419E" w:rsidP="000D50EB">
            <w:pPr>
              <w:widowControl w:val="0"/>
              <w:autoSpaceDE w:val="0"/>
              <w:autoSpaceDN w:val="0"/>
              <w:adjustRightInd w:val="0"/>
              <w:spacing w:line="276" w:lineRule="auto"/>
              <w:jc w:val="center"/>
              <w:rPr>
                <w:rFonts w:cs="Arial"/>
                <w:sz w:val="22"/>
                <w:szCs w:val="22"/>
              </w:rPr>
            </w:pPr>
            <w:r w:rsidRPr="000D50EB">
              <w:rPr>
                <w:rFonts w:cs="Arial"/>
                <w:sz w:val="22"/>
                <w:szCs w:val="22"/>
              </w:rPr>
              <w:t>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23.</w:t>
            </w:r>
          </w:p>
        </w:tc>
        <w:tc>
          <w:tcPr>
            <w:tcW w:w="5812" w:type="dxa"/>
          </w:tcPr>
          <w:p w:rsidR="003300A3" w:rsidRPr="000D50EB" w:rsidRDefault="002A419E"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Nieprawidłowości przy stosowaniu urządzeń transportu bliskiego w szczególności: nie wydawanie poleceń przez hakowego operatorowi żurawia, rozpoczynanie przez operatora żurawia operacji transportowej ładunku bez polecenia hakowego lub bez używania sygnału dźwiękowego, niestosowanie lin kierunkowych do prowadzenia ładunków, prowadzenie ładunków ręką przez pracownika. </w:t>
            </w:r>
          </w:p>
        </w:tc>
        <w:tc>
          <w:tcPr>
            <w:tcW w:w="2725" w:type="dxa"/>
          </w:tcPr>
          <w:p w:rsidR="000D50EB" w:rsidRDefault="002A419E"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500 zł </w:t>
            </w:r>
          </w:p>
          <w:p w:rsidR="003300A3" w:rsidRPr="000D50EB" w:rsidRDefault="002A419E"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24.</w:t>
            </w:r>
          </w:p>
        </w:tc>
        <w:tc>
          <w:tcPr>
            <w:tcW w:w="5812" w:type="dxa"/>
          </w:tcPr>
          <w:p w:rsidR="003300A3" w:rsidRPr="000D50EB" w:rsidRDefault="002A419E" w:rsidP="000D50EB">
            <w:pPr>
              <w:widowControl w:val="0"/>
              <w:autoSpaceDE w:val="0"/>
              <w:autoSpaceDN w:val="0"/>
              <w:adjustRightInd w:val="0"/>
              <w:spacing w:line="276" w:lineRule="auto"/>
              <w:jc w:val="both"/>
              <w:rPr>
                <w:rFonts w:cs="Arial"/>
                <w:sz w:val="22"/>
                <w:szCs w:val="22"/>
              </w:rPr>
            </w:pPr>
            <w:r w:rsidRPr="000D50EB">
              <w:rPr>
                <w:rFonts w:cs="Arial"/>
                <w:sz w:val="22"/>
                <w:szCs w:val="22"/>
              </w:rPr>
              <w:t>Nie posi</w:t>
            </w:r>
            <w:r w:rsidR="00255D52" w:rsidRPr="000D50EB">
              <w:rPr>
                <w:rFonts w:cs="Arial"/>
                <w:sz w:val="22"/>
                <w:szCs w:val="22"/>
              </w:rPr>
              <w:t xml:space="preserve">adanie stosownych uprawnień przez osoby kierujące, obsługujące pojazdy samochodowe, maszyny robocze, urządzenia. </w:t>
            </w:r>
          </w:p>
        </w:tc>
        <w:tc>
          <w:tcPr>
            <w:tcW w:w="2725" w:type="dxa"/>
          </w:tcPr>
          <w:p w:rsidR="000D50EB" w:rsidRDefault="00A643C5"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500 zł </w:t>
            </w:r>
          </w:p>
          <w:p w:rsidR="003300A3" w:rsidRPr="000D50EB" w:rsidRDefault="00A643C5"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25.</w:t>
            </w:r>
          </w:p>
        </w:tc>
        <w:tc>
          <w:tcPr>
            <w:tcW w:w="5812" w:type="dxa"/>
          </w:tcPr>
          <w:p w:rsidR="003300A3" w:rsidRPr="000D50EB" w:rsidRDefault="00A643C5" w:rsidP="000D50EB">
            <w:pPr>
              <w:widowControl w:val="0"/>
              <w:autoSpaceDE w:val="0"/>
              <w:autoSpaceDN w:val="0"/>
              <w:adjustRightInd w:val="0"/>
              <w:spacing w:line="276" w:lineRule="auto"/>
              <w:jc w:val="both"/>
              <w:rPr>
                <w:rFonts w:cs="Arial"/>
                <w:sz w:val="22"/>
                <w:szCs w:val="22"/>
              </w:rPr>
            </w:pPr>
            <w:r w:rsidRPr="000D50EB">
              <w:rPr>
                <w:rFonts w:cs="Arial"/>
                <w:sz w:val="22"/>
                <w:szCs w:val="22"/>
              </w:rPr>
              <w:t>Niezapewnienie wymaganego nadzoru służby bhp podczas realizacji prac w ramach umowy na terenie Zamawiającego oraz przy realizacji prac szczególnie niebezpiecznych.</w:t>
            </w:r>
          </w:p>
        </w:tc>
        <w:tc>
          <w:tcPr>
            <w:tcW w:w="2725" w:type="dxa"/>
          </w:tcPr>
          <w:p w:rsidR="003300A3" w:rsidRPr="000D50EB" w:rsidRDefault="00A643C5" w:rsidP="000D50EB">
            <w:pPr>
              <w:widowControl w:val="0"/>
              <w:autoSpaceDE w:val="0"/>
              <w:autoSpaceDN w:val="0"/>
              <w:adjustRightInd w:val="0"/>
              <w:spacing w:line="276" w:lineRule="auto"/>
              <w:jc w:val="center"/>
              <w:rPr>
                <w:rFonts w:cs="Arial"/>
                <w:sz w:val="22"/>
                <w:szCs w:val="22"/>
              </w:rPr>
            </w:pPr>
            <w:r w:rsidRPr="000D50EB">
              <w:rPr>
                <w:rFonts w:cs="Arial"/>
                <w:sz w:val="22"/>
                <w:szCs w:val="22"/>
              </w:rPr>
              <w:t>1000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26.</w:t>
            </w:r>
          </w:p>
        </w:tc>
        <w:tc>
          <w:tcPr>
            <w:tcW w:w="5812" w:type="dxa"/>
          </w:tcPr>
          <w:p w:rsidR="003300A3" w:rsidRPr="000D50EB" w:rsidRDefault="00A643C5"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Niezapewnienie wymaganego nadzoru przez bezpośredniego przełożonego przy wykonywaniu prac szczególnie niebezpiecznych. </w:t>
            </w:r>
          </w:p>
        </w:tc>
        <w:tc>
          <w:tcPr>
            <w:tcW w:w="2725" w:type="dxa"/>
          </w:tcPr>
          <w:p w:rsidR="003300A3" w:rsidRPr="000D50EB" w:rsidRDefault="00A643C5" w:rsidP="000D50EB">
            <w:pPr>
              <w:widowControl w:val="0"/>
              <w:autoSpaceDE w:val="0"/>
              <w:autoSpaceDN w:val="0"/>
              <w:adjustRightInd w:val="0"/>
              <w:spacing w:line="276" w:lineRule="auto"/>
              <w:jc w:val="center"/>
              <w:rPr>
                <w:rFonts w:cs="Arial"/>
                <w:sz w:val="22"/>
                <w:szCs w:val="22"/>
              </w:rPr>
            </w:pPr>
            <w:r w:rsidRPr="000D50EB">
              <w:rPr>
                <w:rFonts w:cs="Arial"/>
                <w:sz w:val="22"/>
                <w:szCs w:val="22"/>
              </w:rPr>
              <w:t>Od 1000 zł do 1500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27.</w:t>
            </w:r>
          </w:p>
        </w:tc>
        <w:tc>
          <w:tcPr>
            <w:tcW w:w="5812" w:type="dxa"/>
          </w:tcPr>
          <w:p w:rsidR="003300A3" w:rsidRPr="000D50EB" w:rsidRDefault="00A643C5"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Opuszczenie miejsca pracy przez bezpośredniego przełożonego bez przerwania pracy szczególnie niebezpiecznej oraz wyprowadzenia pracowników z </w:t>
            </w:r>
            <w:r w:rsidRPr="000D50EB">
              <w:rPr>
                <w:rFonts w:cs="Arial"/>
                <w:sz w:val="22"/>
                <w:szCs w:val="22"/>
              </w:rPr>
              <w:lastRenderedPageBreak/>
              <w:t xml:space="preserve">miejsca wykonywania pracy. </w:t>
            </w:r>
          </w:p>
        </w:tc>
        <w:tc>
          <w:tcPr>
            <w:tcW w:w="2725" w:type="dxa"/>
          </w:tcPr>
          <w:p w:rsidR="003300A3" w:rsidRPr="000D50EB" w:rsidRDefault="00A643C5" w:rsidP="000D50EB">
            <w:pPr>
              <w:widowControl w:val="0"/>
              <w:autoSpaceDE w:val="0"/>
              <w:autoSpaceDN w:val="0"/>
              <w:adjustRightInd w:val="0"/>
              <w:spacing w:line="276" w:lineRule="auto"/>
              <w:jc w:val="center"/>
              <w:rPr>
                <w:rFonts w:cs="Arial"/>
                <w:sz w:val="22"/>
                <w:szCs w:val="22"/>
              </w:rPr>
            </w:pPr>
            <w:r w:rsidRPr="000D50EB">
              <w:rPr>
                <w:rFonts w:cs="Arial"/>
                <w:sz w:val="22"/>
                <w:szCs w:val="22"/>
              </w:rPr>
              <w:lastRenderedPageBreak/>
              <w:t>1000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28.</w:t>
            </w:r>
          </w:p>
        </w:tc>
        <w:tc>
          <w:tcPr>
            <w:tcW w:w="5812" w:type="dxa"/>
          </w:tcPr>
          <w:p w:rsidR="003300A3" w:rsidRPr="000D50EB" w:rsidRDefault="00A643C5" w:rsidP="000D50EB">
            <w:pPr>
              <w:widowControl w:val="0"/>
              <w:autoSpaceDE w:val="0"/>
              <w:autoSpaceDN w:val="0"/>
              <w:adjustRightInd w:val="0"/>
              <w:spacing w:line="276" w:lineRule="auto"/>
              <w:jc w:val="both"/>
              <w:rPr>
                <w:rFonts w:cs="Arial"/>
                <w:sz w:val="22"/>
                <w:szCs w:val="22"/>
              </w:rPr>
            </w:pPr>
            <w:r w:rsidRPr="000D50EB">
              <w:rPr>
                <w:rFonts w:cs="Arial"/>
                <w:sz w:val="22"/>
                <w:szCs w:val="22"/>
              </w:rPr>
              <w:t>Nie dopełnienie obowiązku złożeni</w:t>
            </w:r>
            <w:r w:rsidR="005710B8">
              <w:rPr>
                <w:rFonts w:cs="Arial"/>
                <w:sz w:val="22"/>
                <w:szCs w:val="22"/>
              </w:rPr>
              <w:t>a</w:t>
            </w:r>
            <w:r w:rsidRPr="000D50EB">
              <w:rPr>
                <w:rFonts w:cs="Arial"/>
                <w:sz w:val="22"/>
                <w:szCs w:val="22"/>
              </w:rPr>
              <w:t xml:space="preserve"> informacji bezpośredniemu przełożonemu w przypadkach zauważenia: u siebie lub innego pracownika znamion niedyspozycji, które mogłyby być spowodowane urazem doznanym podczas pracy</w:t>
            </w:r>
            <w:r w:rsidR="00495066" w:rsidRPr="000D50EB">
              <w:rPr>
                <w:rFonts w:cs="Arial"/>
                <w:sz w:val="22"/>
                <w:szCs w:val="22"/>
              </w:rPr>
              <w:t xml:space="preserve">, symptomów czy wystąpienia sytuacji kryzysowej w zakresie bezpieczeństwa bez względu na ich rozmiar. </w:t>
            </w:r>
          </w:p>
        </w:tc>
        <w:tc>
          <w:tcPr>
            <w:tcW w:w="2725" w:type="dxa"/>
          </w:tcPr>
          <w:p w:rsidR="003300A3" w:rsidRPr="000D50EB" w:rsidRDefault="00495066" w:rsidP="000D50EB">
            <w:pPr>
              <w:widowControl w:val="0"/>
              <w:autoSpaceDE w:val="0"/>
              <w:autoSpaceDN w:val="0"/>
              <w:adjustRightInd w:val="0"/>
              <w:spacing w:line="276" w:lineRule="auto"/>
              <w:jc w:val="center"/>
              <w:rPr>
                <w:rFonts w:cs="Arial"/>
                <w:sz w:val="22"/>
                <w:szCs w:val="22"/>
              </w:rPr>
            </w:pPr>
            <w:r w:rsidRPr="000D50EB">
              <w:rPr>
                <w:rFonts w:cs="Arial"/>
                <w:sz w:val="22"/>
                <w:szCs w:val="22"/>
              </w:rPr>
              <w:t>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29.</w:t>
            </w:r>
          </w:p>
        </w:tc>
        <w:tc>
          <w:tcPr>
            <w:tcW w:w="5812" w:type="dxa"/>
          </w:tcPr>
          <w:p w:rsidR="003300A3" w:rsidRPr="000D50EB" w:rsidRDefault="00495066"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dopełnienie obowiązku: </w:t>
            </w:r>
          </w:p>
          <w:p w:rsidR="00495066" w:rsidRPr="000D50EB" w:rsidRDefault="004E521A" w:rsidP="000D50EB">
            <w:pPr>
              <w:pStyle w:val="Akapitzlist"/>
              <w:widowControl w:val="0"/>
              <w:numPr>
                <w:ilvl w:val="0"/>
                <w:numId w:val="10"/>
              </w:numPr>
              <w:autoSpaceDE w:val="0"/>
              <w:autoSpaceDN w:val="0"/>
              <w:adjustRightInd w:val="0"/>
              <w:spacing w:line="276" w:lineRule="auto"/>
              <w:jc w:val="both"/>
              <w:rPr>
                <w:rFonts w:cs="Arial"/>
                <w:sz w:val="22"/>
                <w:szCs w:val="22"/>
              </w:rPr>
            </w:pPr>
            <w:r w:rsidRPr="000D50EB">
              <w:rPr>
                <w:rFonts w:cs="Arial"/>
                <w:sz w:val="22"/>
                <w:szCs w:val="22"/>
              </w:rPr>
              <w:t>Podjęcia we współpracy z osobami nadzoru Zamawiającego skutecznych środków ochronnych i zaradczych w sytuacji, gdy wydarzy się w trakcie wykonywania prac wypadek, awaria czy inne wydarzenie kryzysowe, mogące mieć negatywny wpływ na bezpieczeństwo pracowników oraz mienie własne i Wykonawcy,</w:t>
            </w:r>
          </w:p>
          <w:p w:rsidR="004E521A" w:rsidRPr="000D50EB" w:rsidRDefault="004E521A" w:rsidP="000D50EB">
            <w:pPr>
              <w:pStyle w:val="Akapitzlist"/>
              <w:widowControl w:val="0"/>
              <w:numPr>
                <w:ilvl w:val="0"/>
                <w:numId w:val="10"/>
              </w:numPr>
              <w:autoSpaceDE w:val="0"/>
              <w:autoSpaceDN w:val="0"/>
              <w:adjustRightInd w:val="0"/>
              <w:spacing w:line="276" w:lineRule="auto"/>
              <w:jc w:val="both"/>
              <w:rPr>
                <w:rFonts w:cs="Arial"/>
                <w:sz w:val="22"/>
                <w:szCs w:val="22"/>
              </w:rPr>
            </w:pPr>
            <w:r w:rsidRPr="000D50EB">
              <w:rPr>
                <w:rFonts w:cs="Arial"/>
                <w:sz w:val="22"/>
                <w:szCs w:val="22"/>
              </w:rPr>
              <w:t>Niezwłocznego zgłoszenia zaistniałego wypadku przy pracy, wypadku bez</w:t>
            </w:r>
            <w:r w:rsidR="001F041B">
              <w:rPr>
                <w:rFonts w:cs="Arial"/>
                <w:sz w:val="22"/>
                <w:szCs w:val="22"/>
              </w:rPr>
              <w:t xml:space="preserve"> </w:t>
            </w:r>
            <w:r w:rsidRPr="000D50EB">
              <w:rPr>
                <w:rFonts w:cs="Arial"/>
                <w:sz w:val="22"/>
                <w:szCs w:val="22"/>
              </w:rPr>
              <w:t>urazowego służbie bhp Zamawiającego, własnej służbie bhp, koordynatorowi bhp,</w:t>
            </w:r>
          </w:p>
          <w:p w:rsidR="004E521A" w:rsidRPr="000D50EB" w:rsidRDefault="004E521A" w:rsidP="000D50EB">
            <w:pPr>
              <w:pStyle w:val="Akapitzlist"/>
              <w:widowControl w:val="0"/>
              <w:numPr>
                <w:ilvl w:val="0"/>
                <w:numId w:val="10"/>
              </w:numPr>
              <w:autoSpaceDE w:val="0"/>
              <w:autoSpaceDN w:val="0"/>
              <w:adjustRightInd w:val="0"/>
              <w:spacing w:line="276" w:lineRule="auto"/>
              <w:jc w:val="both"/>
              <w:rPr>
                <w:rFonts w:cs="Arial"/>
                <w:sz w:val="22"/>
                <w:szCs w:val="22"/>
              </w:rPr>
            </w:pPr>
            <w:r w:rsidRPr="000D50EB">
              <w:rPr>
                <w:rFonts w:cs="Arial"/>
                <w:sz w:val="22"/>
                <w:szCs w:val="22"/>
              </w:rPr>
              <w:t>Ustalenia okoliczności i przyczyn wypadków oraz przekazani</w:t>
            </w:r>
            <w:r w:rsidR="001F041B">
              <w:rPr>
                <w:rFonts w:cs="Arial"/>
                <w:sz w:val="22"/>
                <w:szCs w:val="22"/>
              </w:rPr>
              <w:t>a kserokopii</w:t>
            </w:r>
            <w:r w:rsidRPr="000D50EB">
              <w:rPr>
                <w:rFonts w:cs="Arial"/>
                <w:sz w:val="22"/>
                <w:szCs w:val="22"/>
              </w:rPr>
              <w:t xml:space="preserve"> dokumentacji powypadkowej do działu bhp Wykonawcy. </w:t>
            </w:r>
          </w:p>
        </w:tc>
        <w:tc>
          <w:tcPr>
            <w:tcW w:w="2725" w:type="dxa"/>
          </w:tcPr>
          <w:p w:rsidR="003300A3" w:rsidRPr="000D50EB" w:rsidRDefault="00495066" w:rsidP="000D50EB">
            <w:pPr>
              <w:widowControl w:val="0"/>
              <w:autoSpaceDE w:val="0"/>
              <w:autoSpaceDN w:val="0"/>
              <w:adjustRightInd w:val="0"/>
              <w:spacing w:line="276" w:lineRule="auto"/>
              <w:jc w:val="center"/>
              <w:rPr>
                <w:rFonts w:cs="Arial"/>
                <w:sz w:val="22"/>
                <w:szCs w:val="22"/>
              </w:rPr>
            </w:pPr>
            <w:r w:rsidRPr="000D50EB">
              <w:rPr>
                <w:rFonts w:cs="Arial"/>
                <w:sz w:val="22"/>
                <w:szCs w:val="22"/>
              </w:rPr>
              <w:t>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30.</w:t>
            </w:r>
          </w:p>
        </w:tc>
        <w:tc>
          <w:tcPr>
            <w:tcW w:w="5812" w:type="dxa"/>
          </w:tcPr>
          <w:p w:rsidR="003300A3" w:rsidRPr="000D50EB" w:rsidRDefault="00577121" w:rsidP="000D50EB">
            <w:pPr>
              <w:widowControl w:val="0"/>
              <w:autoSpaceDE w:val="0"/>
              <w:autoSpaceDN w:val="0"/>
              <w:adjustRightInd w:val="0"/>
              <w:spacing w:line="276" w:lineRule="auto"/>
              <w:jc w:val="both"/>
              <w:rPr>
                <w:rFonts w:cs="Arial"/>
                <w:sz w:val="22"/>
                <w:szCs w:val="22"/>
              </w:rPr>
            </w:pPr>
            <w:r w:rsidRPr="000D50EB">
              <w:rPr>
                <w:rFonts w:cs="Arial"/>
                <w:sz w:val="22"/>
                <w:szCs w:val="22"/>
              </w:rPr>
              <w:t>Dopuszczenie do pracy pracownika nie posiadającego aktualnego zaświadczenia ze szkoleń bhp w odniesieniu do realizowanych prac objętych umową.</w:t>
            </w:r>
          </w:p>
        </w:tc>
        <w:tc>
          <w:tcPr>
            <w:tcW w:w="2725" w:type="dxa"/>
          </w:tcPr>
          <w:p w:rsidR="000D50EB" w:rsidRDefault="00577121"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1000 zł </w:t>
            </w:r>
          </w:p>
          <w:p w:rsidR="003300A3" w:rsidRPr="000D50EB" w:rsidRDefault="00577121"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31.</w:t>
            </w:r>
          </w:p>
        </w:tc>
        <w:tc>
          <w:tcPr>
            <w:tcW w:w="5812" w:type="dxa"/>
          </w:tcPr>
          <w:p w:rsidR="003300A3" w:rsidRPr="000D50EB" w:rsidRDefault="00577121"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Dopuszczenie do pracy pracownika nie posiadającego aktualnego zaświadczenia lekarskiego z badań profilaktycznych o braku przeciwwskazań zdrowotnych do wykonania prac w ramach umowy. </w:t>
            </w:r>
          </w:p>
        </w:tc>
        <w:tc>
          <w:tcPr>
            <w:tcW w:w="2725" w:type="dxa"/>
          </w:tcPr>
          <w:p w:rsidR="000D50EB" w:rsidRDefault="00CD06F0"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1000 zł </w:t>
            </w:r>
          </w:p>
          <w:p w:rsidR="003300A3" w:rsidRPr="000D50EB" w:rsidRDefault="00CD06F0"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każdego pracownika)</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32.</w:t>
            </w:r>
          </w:p>
        </w:tc>
        <w:tc>
          <w:tcPr>
            <w:tcW w:w="5812" w:type="dxa"/>
          </w:tcPr>
          <w:p w:rsidR="001F041B" w:rsidRDefault="00CD06F0"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Zastawienie w jakikolwiek sposób ciągów komunikacyjnych stanowiących drogi, wyjścia ewakuacyjne. </w:t>
            </w:r>
          </w:p>
          <w:p w:rsidR="003300A3" w:rsidRPr="000D50EB" w:rsidRDefault="00CD06F0"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Zastawianie dostępu do podręcznego sprzętu gaśniczego. </w:t>
            </w:r>
          </w:p>
        </w:tc>
        <w:tc>
          <w:tcPr>
            <w:tcW w:w="2725" w:type="dxa"/>
          </w:tcPr>
          <w:p w:rsidR="003300A3" w:rsidRPr="000D50EB" w:rsidRDefault="00CD06F0" w:rsidP="000D50EB">
            <w:pPr>
              <w:widowControl w:val="0"/>
              <w:autoSpaceDE w:val="0"/>
              <w:autoSpaceDN w:val="0"/>
              <w:adjustRightInd w:val="0"/>
              <w:spacing w:line="276" w:lineRule="auto"/>
              <w:jc w:val="center"/>
              <w:rPr>
                <w:rFonts w:cs="Arial"/>
                <w:sz w:val="22"/>
                <w:szCs w:val="22"/>
              </w:rPr>
            </w:pPr>
            <w:r w:rsidRPr="000D50EB">
              <w:rPr>
                <w:rFonts w:cs="Arial"/>
                <w:sz w:val="22"/>
                <w:szCs w:val="22"/>
              </w:rPr>
              <w:t>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33.</w:t>
            </w:r>
          </w:p>
        </w:tc>
        <w:tc>
          <w:tcPr>
            <w:tcW w:w="5812" w:type="dxa"/>
          </w:tcPr>
          <w:p w:rsidR="003300A3" w:rsidRPr="000D50EB" w:rsidRDefault="00CD06F0"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Używanie otwartego ognia i palenie tytoniu w miejscach niedozwolonych. </w:t>
            </w:r>
          </w:p>
        </w:tc>
        <w:tc>
          <w:tcPr>
            <w:tcW w:w="2725" w:type="dxa"/>
          </w:tcPr>
          <w:p w:rsidR="003300A3" w:rsidRPr="000D50EB" w:rsidRDefault="004755BB" w:rsidP="000D50EB">
            <w:pPr>
              <w:widowControl w:val="0"/>
              <w:autoSpaceDE w:val="0"/>
              <w:autoSpaceDN w:val="0"/>
              <w:adjustRightInd w:val="0"/>
              <w:spacing w:line="276" w:lineRule="auto"/>
              <w:jc w:val="center"/>
              <w:rPr>
                <w:rFonts w:cs="Arial"/>
                <w:sz w:val="22"/>
                <w:szCs w:val="22"/>
              </w:rPr>
            </w:pPr>
            <w:r>
              <w:rPr>
                <w:rFonts w:cs="Arial"/>
                <w:sz w:val="22"/>
                <w:szCs w:val="22"/>
              </w:rPr>
              <w:t>10</w:t>
            </w:r>
            <w:r w:rsidR="00CD06F0"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34.</w:t>
            </w:r>
          </w:p>
        </w:tc>
        <w:tc>
          <w:tcPr>
            <w:tcW w:w="5812" w:type="dxa"/>
          </w:tcPr>
          <w:p w:rsidR="00B146D5" w:rsidRDefault="00CD06F0"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Brak podręcznego sprzętu gaśniczego, sprawnego i z ważnym terminem legalizacji w obszarach wymagających jego stosowania. </w:t>
            </w:r>
          </w:p>
          <w:p w:rsidR="003300A3" w:rsidRPr="000D50EB" w:rsidRDefault="00CD06F0"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Pozostawienie bez zabezpieczenia materiałów łatwopalnych. </w:t>
            </w:r>
          </w:p>
        </w:tc>
        <w:tc>
          <w:tcPr>
            <w:tcW w:w="2725" w:type="dxa"/>
          </w:tcPr>
          <w:p w:rsidR="003300A3" w:rsidRPr="000D50EB" w:rsidRDefault="004755BB" w:rsidP="000D50EB">
            <w:pPr>
              <w:widowControl w:val="0"/>
              <w:autoSpaceDE w:val="0"/>
              <w:autoSpaceDN w:val="0"/>
              <w:adjustRightInd w:val="0"/>
              <w:spacing w:line="276" w:lineRule="auto"/>
              <w:jc w:val="center"/>
              <w:rPr>
                <w:rFonts w:cs="Arial"/>
                <w:sz w:val="22"/>
                <w:szCs w:val="22"/>
              </w:rPr>
            </w:pPr>
            <w:r>
              <w:rPr>
                <w:rFonts w:cs="Arial"/>
                <w:sz w:val="22"/>
                <w:szCs w:val="22"/>
              </w:rPr>
              <w:t>5</w:t>
            </w:r>
            <w:r w:rsidR="006905CE"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35.</w:t>
            </w:r>
          </w:p>
        </w:tc>
        <w:tc>
          <w:tcPr>
            <w:tcW w:w="5812" w:type="dxa"/>
          </w:tcPr>
          <w:p w:rsidR="003300A3" w:rsidRPr="000D50EB" w:rsidRDefault="00954B08" w:rsidP="000D50EB">
            <w:pPr>
              <w:widowControl w:val="0"/>
              <w:autoSpaceDE w:val="0"/>
              <w:autoSpaceDN w:val="0"/>
              <w:adjustRightInd w:val="0"/>
              <w:spacing w:line="276" w:lineRule="auto"/>
              <w:jc w:val="both"/>
              <w:rPr>
                <w:rFonts w:cs="Arial"/>
                <w:sz w:val="22"/>
                <w:szCs w:val="22"/>
              </w:rPr>
            </w:pPr>
            <w:r w:rsidRPr="000D50EB">
              <w:rPr>
                <w:rFonts w:cs="Arial"/>
                <w:sz w:val="22"/>
                <w:szCs w:val="22"/>
              </w:rPr>
              <w:t>Używanie urządzeń elektrycznych i elektronarzędzi bez ważnych wymaganych badań.</w:t>
            </w:r>
          </w:p>
        </w:tc>
        <w:tc>
          <w:tcPr>
            <w:tcW w:w="2725" w:type="dxa"/>
          </w:tcPr>
          <w:p w:rsidR="003300A3" w:rsidRPr="000D50EB" w:rsidRDefault="00954B08" w:rsidP="000D50EB">
            <w:pPr>
              <w:widowControl w:val="0"/>
              <w:autoSpaceDE w:val="0"/>
              <w:autoSpaceDN w:val="0"/>
              <w:adjustRightInd w:val="0"/>
              <w:spacing w:line="276" w:lineRule="auto"/>
              <w:jc w:val="center"/>
              <w:rPr>
                <w:rFonts w:cs="Arial"/>
                <w:sz w:val="22"/>
                <w:szCs w:val="22"/>
              </w:rPr>
            </w:pPr>
            <w:r w:rsidRPr="000D50EB">
              <w:rPr>
                <w:rFonts w:cs="Arial"/>
                <w:sz w:val="22"/>
                <w:szCs w:val="22"/>
              </w:rPr>
              <w:t>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36.</w:t>
            </w:r>
          </w:p>
        </w:tc>
        <w:tc>
          <w:tcPr>
            <w:tcW w:w="5812" w:type="dxa"/>
          </w:tcPr>
          <w:p w:rsidR="003300A3" w:rsidRPr="000D50EB" w:rsidRDefault="00954B08"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Prowadzenie przewodów instalacji elektrycznych, węży gazowych w sposób powodujący lub mogący spowodować ich uszkodzenie. </w:t>
            </w:r>
          </w:p>
        </w:tc>
        <w:tc>
          <w:tcPr>
            <w:tcW w:w="2725" w:type="dxa"/>
          </w:tcPr>
          <w:p w:rsidR="003300A3" w:rsidRPr="000D50EB" w:rsidRDefault="004755BB" w:rsidP="000D50EB">
            <w:pPr>
              <w:widowControl w:val="0"/>
              <w:autoSpaceDE w:val="0"/>
              <w:autoSpaceDN w:val="0"/>
              <w:adjustRightInd w:val="0"/>
              <w:spacing w:line="276" w:lineRule="auto"/>
              <w:jc w:val="center"/>
              <w:rPr>
                <w:rFonts w:cs="Arial"/>
                <w:sz w:val="22"/>
                <w:szCs w:val="22"/>
              </w:rPr>
            </w:pPr>
            <w:r>
              <w:rPr>
                <w:rFonts w:cs="Arial"/>
                <w:sz w:val="22"/>
                <w:szCs w:val="22"/>
              </w:rPr>
              <w:t>5</w:t>
            </w:r>
            <w:r w:rsidR="00954B08"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lastRenderedPageBreak/>
              <w:t>37.</w:t>
            </w:r>
          </w:p>
        </w:tc>
        <w:tc>
          <w:tcPr>
            <w:tcW w:w="5812" w:type="dxa"/>
          </w:tcPr>
          <w:p w:rsidR="003300A3" w:rsidRPr="000D50EB" w:rsidRDefault="00954B08" w:rsidP="000D50EB">
            <w:pPr>
              <w:widowControl w:val="0"/>
              <w:autoSpaceDE w:val="0"/>
              <w:autoSpaceDN w:val="0"/>
              <w:adjustRightInd w:val="0"/>
              <w:spacing w:line="276" w:lineRule="auto"/>
              <w:jc w:val="both"/>
              <w:rPr>
                <w:rFonts w:cs="Arial"/>
                <w:sz w:val="22"/>
                <w:szCs w:val="22"/>
              </w:rPr>
            </w:pPr>
            <w:r w:rsidRPr="000D50EB">
              <w:rPr>
                <w:rFonts w:cs="Arial"/>
                <w:sz w:val="22"/>
                <w:szCs w:val="22"/>
              </w:rPr>
              <w:t>Utrudnianie nadzorowi i służbom Zamawiającego prowadzenia kontroli przestrzegania ogólnie obowiązujących przepisów bhp, p.poż. o</w:t>
            </w:r>
            <w:r w:rsidR="00B146D5">
              <w:rPr>
                <w:rFonts w:cs="Arial"/>
                <w:sz w:val="22"/>
                <w:szCs w:val="22"/>
              </w:rPr>
              <w:t>raz/</w:t>
            </w:r>
            <w:r w:rsidRPr="000D50EB">
              <w:rPr>
                <w:rFonts w:cs="Arial"/>
                <w:sz w:val="22"/>
                <w:szCs w:val="22"/>
              </w:rPr>
              <w:t xml:space="preserve">a także wymagań zawartych w Umowie. </w:t>
            </w:r>
          </w:p>
        </w:tc>
        <w:tc>
          <w:tcPr>
            <w:tcW w:w="2725" w:type="dxa"/>
          </w:tcPr>
          <w:p w:rsidR="003300A3" w:rsidRPr="000D50EB" w:rsidRDefault="00954B08" w:rsidP="000D50EB">
            <w:pPr>
              <w:widowControl w:val="0"/>
              <w:autoSpaceDE w:val="0"/>
              <w:autoSpaceDN w:val="0"/>
              <w:adjustRightInd w:val="0"/>
              <w:spacing w:line="276" w:lineRule="auto"/>
              <w:jc w:val="center"/>
              <w:rPr>
                <w:rFonts w:cs="Arial"/>
                <w:sz w:val="22"/>
                <w:szCs w:val="22"/>
              </w:rPr>
            </w:pPr>
            <w:r w:rsidRPr="000D50EB">
              <w:rPr>
                <w:rFonts w:cs="Arial"/>
                <w:sz w:val="22"/>
                <w:szCs w:val="22"/>
              </w:rPr>
              <w:t>500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38.</w:t>
            </w:r>
          </w:p>
        </w:tc>
        <w:tc>
          <w:tcPr>
            <w:tcW w:w="5812" w:type="dxa"/>
          </w:tcPr>
          <w:p w:rsidR="003300A3" w:rsidRPr="000D50EB" w:rsidRDefault="00954B08"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realizowanie poleceń wydanych przez osoby nadzoru w zakresie bezpieczeństwa pracy, p.poż. w odniesieniu do realizowanych umów. </w:t>
            </w:r>
          </w:p>
        </w:tc>
        <w:tc>
          <w:tcPr>
            <w:tcW w:w="2725" w:type="dxa"/>
          </w:tcPr>
          <w:p w:rsidR="003300A3" w:rsidRPr="000D50EB" w:rsidRDefault="004755BB" w:rsidP="000D50EB">
            <w:pPr>
              <w:widowControl w:val="0"/>
              <w:autoSpaceDE w:val="0"/>
              <w:autoSpaceDN w:val="0"/>
              <w:adjustRightInd w:val="0"/>
              <w:spacing w:line="276" w:lineRule="auto"/>
              <w:jc w:val="center"/>
              <w:rPr>
                <w:rFonts w:cs="Arial"/>
                <w:sz w:val="22"/>
                <w:szCs w:val="22"/>
              </w:rPr>
            </w:pPr>
            <w:r>
              <w:rPr>
                <w:rFonts w:cs="Arial"/>
                <w:sz w:val="22"/>
                <w:szCs w:val="22"/>
              </w:rPr>
              <w:t>10</w:t>
            </w:r>
            <w:r w:rsidR="00954B08"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39.</w:t>
            </w:r>
          </w:p>
        </w:tc>
        <w:tc>
          <w:tcPr>
            <w:tcW w:w="5812" w:type="dxa"/>
          </w:tcPr>
          <w:p w:rsidR="003300A3" w:rsidRPr="000D50EB" w:rsidRDefault="00FD18EE"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okazywanie w terminie uprawnionym osobom wymaganych </w:t>
            </w:r>
            <w:r w:rsidR="00E5424D" w:rsidRPr="000D50EB">
              <w:rPr>
                <w:rFonts w:cs="Arial"/>
                <w:sz w:val="22"/>
                <w:szCs w:val="22"/>
              </w:rPr>
              <w:t xml:space="preserve">dokumentów podczas prac realizowanych na terenie ORLEN Paliwa Sp. z o.o. (tj. dokumentacji </w:t>
            </w:r>
            <w:r w:rsidR="00C471A9" w:rsidRPr="000D50EB">
              <w:rPr>
                <w:rFonts w:cs="Arial"/>
                <w:sz w:val="22"/>
                <w:szCs w:val="22"/>
              </w:rPr>
              <w:t xml:space="preserve">z oceny ryzyka zawodowego oraz oświadczeń pracowników w tym zakresie, imiennego wykazu osób zatrudnionych przy wykonywaniu, wykazu maszyn, planu BIOZ lub planu bezpiecznego prowadzenia prac, </w:t>
            </w:r>
            <w:r w:rsidR="004D2CB2" w:rsidRPr="000D50EB">
              <w:rPr>
                <w:rFonts w:cs="Arial"/>
                <w:sz w:val="22"/>
                <w:szCs w:val="22"/>
              </w:rPr>
              <w:t xml:space="preserve">oświadczenia wykonawcy, że zapoznał pracowników z tymi planami, zaświadczeń lekarskich z badań profilaktycznych pracowników zaangażowanych do realizacji umowy, dokumentów potwierdzających uprawnienia do wykonywania prac specjalistycznych, certyfikatów, jeśli posiadanie takich certyfikatów jest wymagane, kserokopii instrukcji obsługi maszyn, urządzeń, decyzji UDT dopuszczających do eksploatacji, książek konserwacji z aktualnym wpisem potwierdzającym ważność przeglądów technicznych). </w:t>
            </w:r>
          </w:p>
        </w:tc>
        <w:tc>
          <w:tcPr>
            <w:tcW w:w="2725" w:type="dxa"/>
          </w:tcPr>
          <w:p w:rsidR="003300A3" w:rsidRPr="000D50EB" w:rsidRDefault="004755BB" w:rsidP="000D50EB">
            <w:pPr>
              <w:widowControl w:val="0"/>
              <w:autoSpaceDE w:val="0"/>
              <w:autoSpaceDN w:val="0"/>
              <w:adjustRightInd w:val="0"/>
              <w:spacing w:line="276" w:lineRule="auto"/>
              <w:jc w:val="center"/>
              <w:rPr>
                <w:rFonts w:cs="Arial"/>
                <w:sz w:val="22"/>
                <w:szCs w:val="22"/>
              </w:rPr>
            </w:pPr>
            <w:r>
              <w:rPr>
                <w:rFonts w:cs="Arial"/>
                <w:sz w:val="22"/>
                <w:szCs w:val="22"/>
              </w:rPr>
              <w:t>5</w:t>
            </w:r>
            <w:r w:rsidR="000E6D68"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40.</w:t>
            </w:r>
          </w:p>
        </w:tc>
        <w:tc>
          <w:tcPr>
            <w:tcW w:w="5812" w:type="dxa"/>
          </w:tcPr>
          <w:p w:rsidR="003300A3" w:rsidRPr="000D50EB" w:rsidRDefault="004D2CB2" w:rsidP="000D50EB">
            <w:pPr>
              <w:widowControl w:val="0"/>
              <w:autoSpaceDE w:val="0"/>
              <w:autoSpaceDN w:val="0"/>
              <w:adjustRightInd w:val="0"/>
              <w:spacing w:line="276" w:lineRule="auto"/>
              <w:jc w:val="both"/>
              <w:rPr>
                <w:rFonts w:cs="Arial"/>
                <w:sz w:val="22"/>
                <w:szCs w:val="22"/>
              </w:rPr>
            </w:pPr>
            <w:r w:rsidRPr="000D50EB">
              <w:rPr>
                <w:rFonts w:cs="Arial"/>
                <w:sz w:val="22"/>
                <w:szCs w:val="22"/>
              </w:rPr>
              <w:t xml:space="preserve">Nie umieszczenie w umowach z Podwykonawcami klauzul w zakresie bezpiecznego prowadzenia prac. Płatny egzamin z zakresu bhp, p.poż. </w:t>
            </w:r>
          </w:p>
        </w:tc>
        <w:tc>
          <w:tcPr>
            <w:tcW w:w="2725" w:type="dxa"/>
          </w:tcPr>
          <w:p w:rsidR="003300A3" w:rsidRPr="000D50EB" w:rsidRDefault="004755BB" w:rsidP="000D50EB">
            <w:pPr>
              <w:widowControl w:val="0"/>
              <w:autoSpaceDE w:val="0"/>
              <w:autoSpaceDN w:val="0"/>
              <w:adjustRightInd w:val="0"/>
              <w:spacing w:line="276" w:lineRule="auto"/>
              <w:jc w:val="center"/>
              <w:rPr>
                <w:rFonts w:cs="Arial"/>
                <w:sz w:val="22"/>
                <w:szCs w:val="22"/>
              </w:rPr>
            </w:pPr>
            <w:r>
              <w:rPr>
                <w:rFonts w:cs="Arial"/>
                <w:sz w:val="22"/>
                <w:szCs w:val="22"/>
              </w:rPr>
              <w:t>5</w:t>
            </w:r>
            <w:r w:rsidR="000E6D68" w:rsidRPr="000D50EB">
              <w:rPr>
                <w:rFonts w:cs="Arial"/>
                <w:sz w:val="22"/>
                <w:szCs w:val="22"/>
              </w:rPr>
              <w:t>00 zł</w:t>
            </w:r>
          </w:p>
        </w:tc>
      </w:tr>
      <w:tr w:rsidR="003300A3" w:rsidRPr="000D50EB" w:rsidTr="000D50EB">
        <w:tc>
          <w:tcPr>
            <w:tcW w:w="675" w:type="dxa"/>
            <w:shd w:val="clear" w:color="auto" w:fill="DBE5F1" w:themeFill="accent1" w:themeFillTint="33"/>
          </w:tcPr>
          <w:p w:rsidR="003300A3" w:rsidRPr="000D50EB" w:rsidRDefault="003300A3" w:rsidP="003300A3">
            <w:pPr>
              <w:widowControl w:val="0"/>
              <w:autoSpaceDE w:val="0"/>
              <w:autoSpaceDN w:val="0"/>
              <w:adjustRightInd w:val="0"/>
              <w:spacing w:line="276" w:lineRule="auto"/>
              <w:jc w:val="center"/>
              <w:rPr>
                <w:rFonts w:cs="Arial"/>
                <w:b/>
                <w:sz w:val="22"/>
                <w:szCs w:val="22"/>
              </w:rPr>
            </w:pPr>
            <w:r w:rsidRPr="000D50EB">
              <w:rPr>
                <w:rFonts w:cs="Arial"/>
                <w:b/>
                <w:sz w:val="22"/>
                <w:szCs w:val="22"/>
              </w:rPr>
              <w:t>41.</w:t>
            </w:r>
          </w:p>
        </w:tc>
        <w:tc>
          <w:tcPr>
            <w:tcW w:w="5812" w:type="dxa"/>
          </w:tcPr>
          <w:p w:rsidR="003300A3" w:rsidRPr="000D50EB" w:rsidRDefault="004D2CB2" w:rsidP="000D50EB">
            <w:pPr>
              <w:widowControl w:val="0"/>
              <w:autoSpaceDE w:val="0"/>
              <w:autoSpaceDN w:val="0"/>
              <w:adjustRightInd w:val="0"/>
              <w:spacing w:line="276" w:lineRule="auto"/>
              <w:jc w:val="both"/>
              <w:rPr>
                <w:rFonts w:cs="Arial"/>
                <w:sz w:val="22"/>
                <w:szCs w:val="22"/>
              </w:rPr>
            </w:pPr>
            <w:r w:rsidRPr="000D50EB">
              <w:rPr>
                <w:rFonts w:cs="Arial"/>
                <w:sz w:val="22"/>
                <w:szCs w:val="22"/>
              </w:rPr>
              <w:t>Brak imiennej listy pracowników swoich jak i podwykonawców oraz innych osób, którzy są zaangażowani do wykonywania prac w ramach umowy zawierającej także: nazwę przedsiębiorcy/pracodawcy, status osoby tj. czy jest to pracownik (osoba zatrudniona na podstawie umowy o pracę), czy osoba zatrudniona na innej podstawie niż stosunek pracy (umowa zlecenia, umowa o dzieło itd.)</w:t>
            </w:r>
            <w:r w:rsidR="000D50EB" w:rsidRPr="000D50EB">
              <w:rPr>
                <w:rFonts w:cs="Arial"/>
                <w:sz w:val="22"/>
                <w:szCs w:val="22"/>
              </w:rPr>
              <w:t xml:space="preserve">. Nie okazanie dokumentów potwierdzających status zatrudnienia wymienionych osób (tj. kopii umów o pracę, umów cywilno-prawnych lub oświadczeń tych osób, w jakim pozostają stosunku zatrudnienia z wykonawcą lub podwykonawcą). </w:t>
            </w:r>
          </w:p>
        </w:tc>
        <w:tc>
          <w:tcPr>
            <w:tcW w:w="2725" w:type="dxa"/>
          </w:tcPr>
          <w:p w:rsidR="000D50EB" w:rsidRDefault="000E6D68" w:rsidP="000D50EB">
            <w:pPr>
              <w:widowControl w:val="0"/>
              <w:autoSpaceDE w:val="0"/>
              <w:autoSpaceDN w:val="0"/>
              <w:adjustRightInd w:val="0"/>
              <w:spacing w:line="276" w:lineRule="auto"/>
              <w:jc w:val="center"/>
              <w:rPr>
                <w:rFonts w:cs="Arial"/>
                <w:sz w:val="22"/>
                <w:szCs w:val="22"/>
              </w:rPr>
            </w:pPr>
            <w:r w:rsidRPr="000D50EB">
              <w:rPr>
                <w:rFonts w:cs="Arial"/>
                <w:sz w:val="22"/>
                <w:szCs w:val="22"/>
              </w:rPr>
              <w:t xml:space="preserve">1000 zł </w:t>
            </w:r>
          </w:p>
          <w:p w:rsidR="003300A3" w:rsidRPr="000D50EB" w:rsidRDefault="000E6D68" w:rsidP="000D50EB">
            <w:pPr>
              <w:widowControl w:val="0"/>
              <w:autoSpaceDE w:val="0"/>
              <w:autoSpaceDN w:val="0"/>
              <w:adjustRightInd w:val="0"/>
              <w:spacing w:line="276" w:lineRule="auto"/>
              <w:jc w:val="center"/>
              <w:rPr>
                <w:rFonts w:cs="Arial"/>
                <w:sz w:val="22"/>
                <w:szCs w:val="22"/>
              </w:rPr>
            </w:pPr>
            <w:r w:rsidRPr="000D50EB">
              <w:rPr>
                <w:rFonts w:cs="Arial"/>
                <w:sz w:val="22"/>
                <w:szCs w:val="22"/>
              </w:rPr>
              <w:t>(za każdą osobę)</w:t>
            </w:r>
          </w:p>
        </w:tc>
      </w:tr>
    </w:tbl>
    <w:p w:rsidR="00DE0413" w:rsidRPr="00074A9F" w:rsidRDefault="00DE0413" w:rsidP="00DE0413">
      <w:pPr>
        <w:widowControl w:val="0"/>
        <w:autoSpaceDE w:val="0"/>
        <w:autoSpaceDN w:val="0"/>
        <w:adjustRightInd w:val="0"/>
        <w:spacing w:line="276" w:lineRule="auto"/>
        <w:rPr>
          <w:rFonts w:ascii="Calibri" w:hAnsi="Calibri" w:cs="Tahoma"/>
          <w:b/>
          <w:sz w:val="22"/>
          <w:szCs w:val="22"/>
        </w:rPr>
      </w:pPr>
    </w:p>
    <w:p w:rsidR="001B49DC" w:rsidRDefault="001B49DC"/>
    <w:sectPr w:rsidR="001B49D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64A" w:rsidRDefault="00B7364A">
      <w:r>
        <w:separator/>
      </w:r>
    </w:p>
  </w:endnote>
  <w:endnote w:type="continuationSeparator" w:id="0">
    <w:p w:rsidR="00B7364A" w:rsidRDefault="00B7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848931"/>
      <w:docPartObj>
        <w:docPartGallery w:val="Page Numbers (Bottom of Page)"/>
        <w:docPartUnique/>
      </w:docPartObj>
    </w:sdtPr>
    <w:sdtEndPr>
      <w:rPr>
        <w:szCs w:val="24"/>
        <w:vertAlign w:val="subscript"/>
      </w:rPr>
    </w:sdtEndPr>
    <w:sdtContent>
      <w:sdt>
        <w:sdtPr>
          <w:rPr>
            <w:szCs w:val="24"/>
            <w:vertAlign w:val="subscript"/>
          </w:rPr>
          <w:id w:val="860082579"/>
          <w:docPartObj>
            <w:docPartGallery w:val="Page Numbers (Top of Page)"/>
            <w:docPartUnique/>
          </w:docPartObj>
        </w:sdtPr>
        <w:sdtEndPr/>
        <w:sdtContent>
          <w:p w:rsidR="00727BEE" w:rsidRPr="00244A32" w:rsidRDefault="00DE0413">
            <w:pPr>
              <w:pStyle w:val="Stopka"/>
              <w:jc w:val="right"/>
              <w:rPr>
                <w:szCs w:val="24"/>
                <w:vertAlign w:val="subscript"/>
              </w:rPr>
            </w:pPr>
            <w:r w:rsidRPr="00244A32">
              <w:rPr>
                <w:szCs w:val="24"/>
                <w:vertAlign w:val="subscript"/>
              </w:rPr>
              <w:t xml:space="preserve">Strona </w:t>
            </w:r>
            <w:r w:rsidRPr="00244A32">
              <w:rPr>
                <w:bCs/>
                <w:szCs w:val="24"/>
                <w:vertAlign w:val="subscript"/>
              </w:rPr>
              <w:fldChar w:fldCharType="begin"/>
            </w:r>
            <w:r w:rsidRPr="00244A32">
              <w:rPr>
                <w:bCs/>
                <w:szCs w:val="24"/>
                <w:vertAlign w:val="subscript"/>
              </w:rPr>
              <w:instrText>PAGE</w:instrText>
            </w:r>
            <w:r w:rsidRPr="00244A32">
              <w:rPr>
                <w:bCs/>
                <w:szCs w:val="24"/>
                <w:vertAlign w:val="subscript"/>
              </w:rPr>
              <w:fldChar w:fldCharType="separate"/>
            </w:r>
            <w:r w:rsidR="00A7291C">
              <w:rPr>
                <w:bCs/>
                <w:noProof/>
                <w:szCs w:val="24"/>
                <w:vertAlign w:val="subscript"/>
              </w:rPr>
              <w:t>1</w:t>
            </w:r>
            <w:r w:rsidRPr="00244A32">
              <w:rPr>
                <w:bCs/>
                <w:szCs w:val="24"/>
                <w:vertAlign w:val="subscript"/>
              </w:rPr>
              <w:fldChar w:fldCharType="end"/>
            </w:r>
            <w:r w:rsidRPr="00244A32">
              <w:rPr>
                <w:szCs w:val="24"/>
                <w:vertAlign w:val="subscript"/>
              </w:rPr>
              <w:t xml:space="preserve"> z </w:t>
            </w:r>
            <w:r w:rsidRPr="00244A32">
              <w:rPr>
                <w:bCs/>
                <w:szCs w:val="24"/>
                <w:vertAlign w:val="subscript"/>
              </w:rPr>
              <w:fldChar w:fldCharType="begin"/>
            </w:r>
            <w:r w:rsidRPr="00244A32">
              <w:rPr>
                <w:bCs/>
                <w:szCs w:val="24"/>
                <w:vertAlign w:val="subscript"/>
              </w:rPr>
              <w:instrText>NUMPAGES</w:instrText>
            </w:r>
            <w:r w:rsidRPr="00244A32">
              <w:rPr>
                <w:bCs/>
                <w:szCs w:val="24"/>
                <w:vertAlign w:val="subscript"/>
              </w:rPr>
              <w:fldChar w:fldCharType="separate"/>
            </w:r>
            <w:r w:rsidR="00A7291C">
              <w:rPr>
                <w:bCs/>
                <w:noProof/>
                <w:szCs w:val="24"/>
                <w:vertAlign w:val="subscript"/>
              </w:rPr>
              <w:t>8</w:t>
            </w:r>
            <w:r w:rsidRPr="00244A32">
              <w:rPr>
                <w:bCs/>
                <w:szCs w:val="24"/>
                <w:vertAlign w:val="subscript"/>
              </w:rPr>
              <w:fldChar w:fldCharType="end"/>
            </w:r>
          </w:p>
        </w:sdtContent>
      </w:sdt>
    </w:sdtContent>
  </w:sdt>
  <w:p w:rsidR="00727BEE" w:rsidRDefault="00A729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64A" w:rsidRDefault="00B7364A">
      <w:r>
        <w:separator/>
      </w:r>
    </w:p>
  </w:footnote>
  <w:footnote w:type="continuationSeparator" w:id="0">
    <w:p w:rsidR="00B7364A" w:rsidRDefault="00B736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80788"/>
    <w:multiLevelType w:val="hybridMultilevel"/>
    <w:tmpl w:val="4656CCE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25F2775D"/>
    <w:multiLevelType w:val="hybridMultilevel"/>
    <w:tmpl w:val="4DA6567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6635120"/>
    <w:multiLevelType w:val="hybridMultilevel"/>
    <w:tmpl w:val="0A9C6EA2"/>
    <w:lvl w:ilvl="0" w:tplc="0415000F">
      <w:start w:val="1"/>
      <w:numFmt w:val="decimal"/>
      <w:lvlText w:val="%1."/>
      <w:lvlJc w:val="left"/>
      <w:pPr>
        <w:tabs>
          <w:tab w:val="num" w:pos="720"/>
        </w:tabs>
        <w:ind w:left="720" w:hanging="360"/>
      </w:pPr>
    </w:lvl>
    <w:lvl w:ilvl="1" w:tplc="C7F24C86">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DD73BB7"/>
    <w:multiLevelType w:val="hybridMultilevel"/>
    <w:tmpl w:val="4DF050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D326A6F"/>
    <w:multiLevelType w:val="hybridMultilevel"/>
    <w:tmpl w:val="E61EC742"/>
    <w:lvl w:ilvl="0" w:tplc="D7AC96F8">
      <w:start w:val="1"/>
      <w:numFmt w:val="upperRoman"/>
      <w:lvlText w:val="%1."/>
      <w:lvlJc w:val="left"/>
      <w:pPr>
        <w:tabs>
          <w:tab w:val="num" w:pos="720"/>
        </w:tabs>
        <w:ind w:left="720" w:hanging="720"/>
      </w:pPr>
      <w:rPr>
        <w:rFonts w:hint="default"/>
        <w:b/>
      </w:rPr>
    </w:lvl>
    <w:lvl w:ilvl="1" w:tplc="21D0B356">
      <w:start w:val="1"/>
      <w:numFmt w:val="lowerLetter"/>
      <w:lvlText w:val="%2)"/>
      <w:lvlJc w:val="left"/>
      <w:pPr>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4B6C2BE8"/>
    <w:multiLevelType w:val="hybridMultilevel"/>
    <w:tmpl w:val="6514114E"/>
    <w:lvl w:ilvl="0" w:tplc="5BD4573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616774A7"/>
    <w:multiLevelType w:val="hybridMultilevel"/>
    <w:tmpl w:val="5810E148"/>
    <w:lvl w:ilvl="0" w:tplc="4072D0CE">
      <w:start w:val="1"/>
      <w:numFmt w:val="decimal"/>
      <w:lvlText w:val="%1."/>
      <w:lvlJc w:val="left"/>
      <w:pPr>
        <w:tabs>
          <w:tab w:val="num" w:pos="720"/>
        </w:tabs>
        <w:ind w:left="720" w:hanging="360"/>
      </w:pPr>
    </w:lvl>
    <w:lvl w:ilvl="1" w:tplc="440620CC">
      <w:start w:val="1"/>
      <w:numFmt w:val="decimal"/>
      <w:lvlText w:val="%2)"/>
      <w:lvlJc w:val="left"/>
      <w:pPr>
        <w:ind w:left="1470" w:hanging="39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61E558B3"/>
    <w:multiLevelType w:val="hybridMultilevel"/>
    <w:tmpl w:val="434ABC3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687931D0"/>
    <w:multiLevelType w:val="hybridMultilevel"/>
    <w:tmpl w:val="65665A30"/>
    <w:lvl w:ilvl="0" w:tplc="0415000B">
      <w:start w:val="1"/>
      <w:numFmt w:val="bullet"/>
      <w:lvlText w:val=""/>
      <w:lvlJc w:val="left"/>
      <w:pPr>
        <w:ind w:left="1440" w:hanging="360"/>
      </w:pPr>
      <w:rPr>
        <w:rFonts w:ascii="Wingdings" w:hAnsi="Wingdings" w:hint="default"/>
      </w:rPr>
    </w:lvl>
    <w:lvl w:ilvl="1" w:tplc="0415000B">
      <w:start w:val="1"/>
      <w:numFmt w:val="bullet"/>
      <w:lvlText w:val=""/>
      <w:lvlJc w:val="left"/>
      <w:pPr>
        <w:ind w:left="2160" w:hanging="360"/>
      </w:pPr>
      <w:rPr>
        <w:rFonts w:ascii="Wingdings" w:hAnsi="Wingdings"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6AAD402A"/>
    <w:multiLevelType w:val="hybridMultilevel"/>
    <w:tmpl w:val="D4789B70"/>
    <w:lvl w:ilvl="0" w:tplc="5E50A57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6"/>
  </w:num>
  <w:num w:numId="6">
    <w:abstractNumId w:val="0"/>
  </w:num>
  <w:num w:numId="7">
    <w:abstractNumId w:val="1"/>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011"/>
    <w:rsid w:val="000506FF"/>
    <w:rsid w:val="000673F6"/>
    <w:rsid w:val="000D50EB"/>
    <w:rsid w:val="000E6D68"/>
    <w:rsid w:val="00111370"/>
    <w:rsid w:val="001B36CF"/>
    <w:rsid w:val="001B49DC"/>
    <w:rsid w:val="001F041B"/>
    <w:rsid w:val="002306EB"/>
    <w:rsid w:val="00255D52"/>
    <w:rsid w:val="002A419E"/>
    <w:rsid w:val="002E524B"/>
    <w:rsid w:val="003300A3"/>
    <w:rsid w:val="003F776F"/>
    <w:rsid w:val="0043592E"/>
    <w:rsid w:val="004755BB"/>
    <w:rsid w:val="00495066"/>
    <w:rsid w:val="004D2CB2"/>
    <w:rsid w:val="004E521A"/>
    <w:rsid w:val="00550FFD"/>
    <w:rsid w:val="00560FB1"/>
    <w:rsid w:val="005710B8"/>
    <w:rsid w:val="00577121"/>
    <w:rsid w:val="00587274"/>
    <w:rsid w:val="005D07EC"/>
    <w:rsid w:val="005E751E"/>
    <w:rsid w:val="00686F38"/>
    <w:rsid w:val="006905CE"/>
    <w:rsid w:val="006E3981"/>
    <w:rsid w:val="007D2572"/>
    <w:rsid w:val="007E6945"/>
    <w:rsid w:val="0084159D"/>
    <w:rsid w:val="00874472"/>
    <w:rsid w:val="00881CFB"/>
    <w:rsid w:val="00933385"/>
    <w:rsid w:val="00954B08"/>
    <w:rsid w:val="009C26A9"/>
    <w:rsid w:val="009C7D97"/>
    <w:rsid w:val="00A643C5"/>
    <w:rsid w:val="00A7291C"/>
    <w:rsid w:val="00AA0011"/>
    <w:rsid w:val="00AD792A"/>
    <w:rsid w:val="00AF5732"/>
    <w:rsid w:val="00B146D5"/>
    <w:rsid w:val="00B46C43"/>
    <w:rsid w:val="00B63D29"/>
    <w:rsid w:val="00B7364A"/>
    <w:rsid w:val="00B74574"/>
    <w:rsid w:val="00BB2B5A"/>
    <w:rsid w:val="00C471A9"/>
    <w:rsid w:val="00C71D97"/>
    <w:rsid w:val="00CD06F0"/>
    <w:rsid w:val="00D2532D"/>
    <w:rsid w:val="00D677B4"/>
    <w:rsid w:val="00D85A00"/>
    <w:rsid w:val="00DE0413"/>
    <w:rsid w:val="00E02845"/>
    <w:rsid w:val="00E3759B"/>
    <w:rsid w:val="00E5424D"/>
    <w:rsid w:val="00F63A7B"/>
    <w:rsid w:val="00F704D7"/>
    <w:rsid w:val="00F86945"/>
    <w:rsid w:val="00FD18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994E"/>
  <w15:docId w15:val="{446FEB5D-DF5D-4530-AB5B-497997C3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0413"/>
    <w:pPr>
      <w:spacing w:after="0" w:line="240" w:lineRule="auto"/>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E0413"/>
    <w:pPr>
      <w:tabs>
        <w:tab w:val="center" w:pos="4536"/>
        <w:tab w:val="right" w:pos="9072"/>
      </w:tabs>
    </w:pPr>
  </w:style>
  <w:style w:type="character" w:customStyle="1" w:styleId="StopkaZnak">
    <w:name w:val="Stopka Znak"/>
    <w:basedOn w:val="Domylnaczcionkaakapitu"/>
    <w:link w:val="Stopka"/>
    <w:uiPriority w:val="99"/>
    <w:rsid w:val="00DE0413"/>
    <w:rPr>
      <w:rFonts w:ascii="Arial" w:eastAsia="Times New Roman" w:hAnsi="Arial" w:cs="Times New Roman"/>
      <w:sz w:val="24"/>
      <w:szCs w:val="20"/>
      <w:lang w:eastAsia="pl-PL"/>
    </w:rPr>
  </w:style>
  <w:style w:type="table" w:styleId="Tabela-Siatka">
    <w:name w:val="Table Grid"/>
    <w:basedOn w:val="Standardowy"/>
    <w:uiPriority w:val="59"/>
    <w:rsid w:val="00881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4E521A"/>
    <w:pPr>
      <w:ind w:left="720"/>
      <w:contextualSpacing/>
    </w:pPr>
  </w:style>
  <w:style w:type="character" w:styleId="Odwoaniedokomentarza">
    <w:name w:val="annotation reference"/>
    <w:basedOn w:val="Domylnaczcionkaakapitu"/>
    <w:uiPriority w:val="99"/>
    <w:semiHidden/>
    <w:unhideWhenUsed/>
    <w:rsid w:val="00B63D29"/>
    <w:rPr>
      <w:sz w:val="16"/>
      <w:szCs w:val="16"/>
    </w:rPr>
  </w:style>
  <w:style w:type="paragraph" w:styleId="Tekstkomentarza">
    <w:name w:val="annotation text"/>
    <w:basedOn w:val="Normalny"/>
    <w:link w:val="TekstkomentarzaZnak"/>
    <w:uiPriority w:val="99"/>
    <w:semiHidden/>
    <w:unhideWhenUsed/>
    <w:rsid w:val="00B63D29"/>
    <w:rPr>
      <w:sz w:val="20"/>
    </w:rPr>
  </w:style>
  <w:style w:type="character" w:customStyle="1" w:styleId="TekstkomentarzaZnak">
    <w:name w:val="Tekst komentarza Znak"/>
    <w:basedOn w:val="Domylnaczcionkaakapitu"/>
    <w:link w:val="Tekstkomentarza"/>
    <w:uiPriority w:val="99"/>
    <w:semiHidden/>
    <w:rsid w:val="00B63D29"/>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63D29"/>
    <w:rPr>
      <w:b/>
      <w:bCs/>
    </w:rPr>
  </w:style>
  <w:style w:type="character" w:customStyle="1" w:styleId="TematkomentarzaZnak">
    <w:name w:val="Temat komentarza Znak"/>
    <w:basedOn w:val="TekstkomentarzaZnak"/>
    <w:link w:val="Tematkomentarza"/>
    <w:uiPriority w:val="99"/>
    <w:semiHidden/>
    <w:rsid w:val="00B63D29"/>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63D29"/>
    <w:rPr>
      <w:rFonts w:ascii="Tahoma" w:hAnsi="Tahoma" w:cs="Tahoma"/>
      <w:sz w:val="16"/>
      <w:szCs w:val="16"/>
    </w:rPr>
  </w:style>
  <w:style w:type="character" w:customStyle="1" w:styleId="TekstdymkaZnak">
    <w:name w:val="Tekst dymka Znak"/>
    <w:basedOn w:val="Domylnaczcionkaakapitu"/>
    <w:link w:val="Tekstdymka"/>
    <w:uiPriority w:val="99"/>
    <w:semiHidden/>
    <w:rsid w:val="00B63D29"/>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2352</Words>
  <Characters>14118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Jasiński</dc:creator>
  <cp:lastModifiedBy>Buczyński Bogdan (OPL)</cp:lastModifiedBy>
  <cp:revision>14</cp:revision>
  <cp:lastPrinted>2020-01-27T11:45:00Z</cp:lastPrinted>
  <dcterms:created xsi:type="dcterms:W3CDTF">2019-05-16T08:16:00Z</dcterms:created>
  <dcterms:modified xsi:type="dcterms:W3CDTF">2025-02-03T10:39:00Z</dcterms:modified>
</cp:coreProperties>
</file>